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2298">
      <w:pPr>
        <w:spacing w:line="568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35B71DE0">
      <w:pPr>
        <w:spacing w:line="56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EE027C">
      <w:pPr>
        <w:spacing w:line="72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  <w:t>“补充上传材料”操作步骤</w:t>
      </w:r>
    </w:p>
    <w:bookmarkEnd w:id="0"/>
    <w:p w14:paraId="4379D89A">
      <w:pPr>
        <w:spacing w:line="56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3A96B9">
      <w:pPr>
        <w:spacing w:line="568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上传补充材料人员范围：报名时，“民族语言文字出版”字段选择“是”且报名缴费成功的报考人员。</w:t>
      </w:r>
    </w:p>
    <w:p w14:paraId="01F18275">
      <w:pPr>
        <w:spacing w:line="568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第一步：进入“网上报名”。</w:t>
      </w:r>
    </w:p>
    <w:p w14:paraId="06913380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114300" distR="114300">
            <wp:extent cx="5609590" cy="3286125"/>
            <wp:effectExtent l="0" t="0" r="10160" b="9525"/>
            <wp:docPr id="1" name="图片 1" descr="QQ截图20240620085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406200854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B179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第二步：使用报名账号登录网报平台。</w:t>
      </w:r>
    </w:p>
    <w:p w14:paraId="6B09BE36">
      <w:pPr>
        <w:spacing w:line="360" w:lineRule="auto"/>
        <w:ind w:firstLine="42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73675" cy="2881630"/>
            <wp:effectExtent l="0" t="0" r="3175" b="139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6710C1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第三步：选择“补充上传材料”栏目，上传材料。</w:t>
      </w:r>
    </w:p>
    <w:p w14:paraId="690CDA89">
      <w:pPr>
        <w:spacing w:line="360" w:lineRule="auto"/>
        <w:ind w:left="43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008245" cy="3827780"/>
            <wp:effectExtent l="0" t="0" r="1905" b="1270"/>
            <wp:docPr id="3" name="图片 2" descr="Q(`8RW)C%@3@8[C$DYPNL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(`8RW)C%@3@8[C$DYPNL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73CE"/>
    <w:sectPr>
      <w:footerReference r:id="rId3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388A2"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14 -</w:t>
    </w:r>
    <w:r>
      <w:rPr>
        <w:rFonts w:hint="eastAsia" w:ascii="仿宋_GB2312" w:eastAsia="仿宋_GB2312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32DC2"/>
    <w:rsid w:val="0CF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2025-06-06T07:43:00Z</dcterms:created>
  <dc:creator>历山居士</dc:creator>
  <cp:lastModifiedBy>历山居士</cp:lastModifiedBy>
  <dcterms:modified xsi:type="dcterms:W3CDTF">2025-06-06T07:44:00Z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6A9E7730FE6D461DB7750620CC1597DE_11</vt:lpwstr>
  </property>
  <property fmtid="{D5CDD505-2E9C-101B-9397-08002B2CF9AE}" pid="4" name="KSOTemplateDocerSaveRecord">
    <vt:lpwstr>eyJoZGlkIjoiOTRjMjcxNzkzOTU4YTNkMzQxNDNmNzA1NmE1OTA5MjAiLCJ1c2VySWQiOiIyOTAwMTQzNSJ9</vt:lpwstr>
  </property>
</Properties>
</file>