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049" w:rsidRDefault="00823049" w:rsidP="00823049">
      <w:pPr>
        <w:jc w:val="center"/>
        <w:rPr>
          <w:b/>
          <w:sz w:val="44"/>
          <w:szCs w:val="44"/>
        </w:rPr>
      </w:pPr>
      <w:r>
        <w:rPr>
          <w:rFonts w:hint="eastAsia"/>
          <w:b/>
          <w:sz w:val="44"/>
          <w:szCs w:val="44"/>
        </w:rPr>
        <w:t>济南市劳动人事争议仲裁委员会</w:t>
      </w:r>
    </w:p>
    <w:p w:rsidR="00823049" w:rsidRPr="008D0A30" w:rsidRDefault="00823049" w:rsidP="00823049">
      <w:pPr>
        <w:jc w:val="center"/>
        <w:rPr>
          <w:b/>
          <w:sz w:val="44"/>
          <w:szCs w:val="44"/>
        </w:rPr>
      </w:pPr>
      <w:r w:rsidRPr="008D0A30">
        <w:rPr>
          <w:rFonts w:hint="eastAsia"/>
          <w:b/>
          <w:sz w:val="44"/>
          <w:szCs w:val="44"/>
        </w:rPr>
        <w:t>委托代理告知书</w:t>
      </w:r>
    </w:p>
    <w:p w:rsidR="00823049" w:rsidRPr="008D0A30" w:rsidRDefault="00823049" w:rsidP="00764778">
      <w:pPr>
        <w:spacing w:line="480" w:lineRule="exact"/>
        <w:ind w:firstLineChars="200" w:firstLine="640"/>
        <w:rPr>
          <w:rFonts w:ascii="仿宋_GB2312" w:eastAsia="仿宋_GB2312"/>
          <w:sz w:val="32"/>
          <w:szCs w:val="32"/>
        </w:rPr>
      </w:pPr>
    </w:p>
    <w:p w:rsidR="00823049" w:rsidRPr="00764778" w:rsidRDefault="00823049" w:rsidP="00764778">
      <w:pPr>
        <w:spacing w:line="520" w:lineRule="exact"/>
        <w:ind w:firstLineChars="200" w:firstLine="640"/>
        <w:rPr>
          <w:rFonts w:ascii="仿宋_GB2312" w:eastAsia="仿宋_GB2312"/>
          <w:sz w:val="32"/>
          <w:szCs w:val="32"/>
        </w:rPr>
      </w:pPr>
      <w:r w:rsidRPr="00764778">
        <w:rPr>
          <w:rFonts w:ascii="仿宋_GB2312" w:eastAsia="仿宋_GB2312" w:hint="eastAsia"/>
          <w:sz w:val="32"/>
          <w:szCs w:val="32"/>
        </w:rPr>
        <w:t>为规范仲裁委托代理行为，</w:t>
      </w:r>
      <w:r w:rsidR="00C650EB" w:rsidRPr="00764778">
        <w:rPr>
          <w:rFonts w:ascii="仿宋_GB2312" w:eastAsia="仿宋_GB2312" w:hint="eastAsia"/>
          <w:sz w:val="32"/>
          <w:szCs w:val="32"/>
        </w:rPr>
        <w:t>公正及时解决劳动人事争议，依法保护当事人合法权益</w:t>
      </w:r>
      <w:r w:rsidRPr="00764778">
        <w:rPr>
          <w:rFonts w:ascii="仿宋_GB2312" w:eastAsia="仿宋_GB2312" w:hint="eastAsia"/>
          <w:sz w:val="32"/>
          <w:szCs w:val="32"/>
        </w:rPr>
        <w:t>，根据《中华人民共和国劳动争议调解仲裁法》《山东省劳动人事争议调解仲裁条例》等</w:t>
      </w:r>
      <w:r w:rsidR="00C650EB" w:rsidRPr="00764778">
        <w:rPr>
          <w:rFonts w:ascii="仿宋_GB2312" w:eastAsia="仿宋_GB2312" w:hint="eastAsia"/>
          <w:sz w:val="32"/>
          <w:szCs w:val="32"/>
        </w:rPr>
        <w:t>相关</w:t>
      </w:r>
      <w:r w:rsidRPr="00764778">
        <w:rPr>
          <w:rFonts w:ascii="仿宋_GB2312" w:eastAsia="仿宋_GB2312" w:hint="eastAsia"/>
          <w:sz w:val="32"/>
          <w:szCs w:val="32"/>
        </w:rPr>
        <w:t>规定，现对劳动人事争议</w:t>
      </w:r>
      <w:r w:rsidR="00C650EB" w:rsidRPr="00764778">
        <w:rPr>
          <w:rFonts w:ascii="仿宋_GB2312" w:eastAsia="仿宋_GB2312" w:hint="eastAsia"/>
          <w:sz w:val="32"/>
          <w:szCs w:val="32"/>
        </w:rPr>
        <w:t>调解</w:t>
      </w:r>
      <w:r w:rsidRPr="00764778">
        <w:rPr>
          <w:rFonts w:ascii="仿宋_GB2312" w:eastAsia="仿宋_GB2312" w:hint="eastAsia"/>
          <w:sz w:val="32"/>
          <w:szCs w:val="32"/>
        </w:rPr>
        <w:t>仲裁活动中委托代理</w:t>
      </w:r>
      <w:r w:rsidR="00C650EB" w:rsidRPr="00764778">
        <w:rPr>
          <w:rFonts w:ascii="仿宋_GB2312" w:eastAsia="仿宋_GB2312" w:hint="eastAsia"/>
          <w:sz w:val="32"/>
          <w:szCs w:val="32"/>
        </w:rPr>
        <w:t>相关事宜</w:t>
      </w:r>
      <w:r w:rsidRPr="00764778">
        <w:rPr>
          <w:rFonts w:ascii="仿宋_GB2312" w:eastAsia="仿宋_GB2312" w:hint="eastAsia"/>
          <w:sz w:val="32"/>
          <w:szCs w:val="32"/>
        </w:rPr>
        <w:t>告知如下：</w:t>
      </w:r>
    </w:p>
    <w:p w:rsidR="00C650EB" w:rsidRPr="00D42819" w:rsidRDefault="00823049" w:rsidP="00D42819">
      <w:pPr>
        <w:spacing w:line="520" w:lineRule="exact"/>
        <w:ind w:firstLineChars="200" w:firstLine="643"/>
        <w:rPr>
          <w:rFonts w:ascii="仿宋_GB2312" w:eastAsia="仿宋_GB2312"/>
          <w:b/>
          <w:sz w:val="32"/>
          <w:szCs w:val="32"/>
        </w:rPr>
      </w:pPr>
      <w:r w:rsidRPr="00D42819">
        <w:rPr>
          <w:rFonts w:ascii="仿宋_GB2312" w:eastAsia="仿宋_GB2312" w:hint="eastAsia"/>
          <w:b/>
          <w:sz w:val="32"/>
          <w:szCs w:val="32"/>
        </w:rPr>
        <w:t>一、</w:t>
      </w:r>
      <w:r w:rsidR="00C650EB" w:rsidRPr="00D42819">
        <w:rPr>
          <w:rFonts w:ascii="仿宋_GB2312" w:eastAsia="仿宋_GB2312" w:hint="eastAsia"/>
          <w:b/>
          <w:sz w:val="32"/>
          <w:szCs w:val="32"/>
        </w:rPr>
        <w:t>委托代理人</w:t>
      </w:r>
    </w:p>
    <w:p w:rsidR="00C650EB" w:rsidRPr="00764778" w:rsidRDefault="00C650EB" w:rsidP="00764778">
      <w:pPr>
        <w:spacing w:line="520" w:lineRule="exact"/>
        <w:ind w:firstLineChars="200" w:firstLine="640"/>
        <w:rPr>
          <w:rFonts w:ascii="仿宋_GB2312" w:eastAsia="仿宋_GB2312"/>
          <w:sz w:val="32"/>
          <w:szCs w:val="32"/>
        </w:rPr>
      </w:pPr>
      <w:r w:rsidRPr="00764778">
        <w:rPr>
          <w:rFonts w:ascii="仿宋_GB2312" w:eastAsia="仿宋_GB2312" w:hint="eastAsia"/>
          <w:sz w:val="32"/>
          <w:szCs w:val="32"/>
        </w:rPr>
        <w:t>当事人、法定代理人可以委托一至二名代理人参加仲裁活动。委托他人参加仲裁活动，应当向劳动人事争议仲裁委员会提交由委托人签名或者盖章的委托书，委托书应当载明委托事项和权限。</w:t>
      </w:r>
    </w:p>
    <w:p w:rsidR="00C650EB" w:rsidRPr="00764778" w:rsidRDefault="00C650EB" w:rsidP="00764778">
      <w:pPr>
        <w:spacing w:line="520" w:lineRule="exact"/>
        <w:ind w:firstLineChars="200" w:firstLine="640"/>
        <w:rPr>
          <w:rFonts w:ascii="仿宋_GB2312" w:eastAsia="仿宋_GB2312"/>
          <w:sz w:val="32"/>
          <w:szCs w:val="32"/>
        </w:rPr>
      </w:pPr>
      <w:r w:rsidRPr="00764778">
        <w:rPr>
          <w:rFonts w:ascii="仿宋_GB2312" w:eastAsia="仿宋_GB2312" w:hint="eastAsia"/>
          <w:sz w:val="32"/>
          <w:szCs w:val="32"/>
        </w:rPr>
        <w:t>下列人员可以被委托为仲裁代理人：</w:t>
      </w:r>
    </w:p>
    <w:p w:rsidR="00C650EB" w:rsidRPr="00764778" w:rsidRDefault="00C650EB" w:rsidP="00764778">
      <w:pPr>
        <w:spacing w:line="520" w:lineRule="exact"/>
        <w:ind w:firstLineChars="200" w:firstLine="640"/>
        <w:rPr>
          <w:rFonts w:ascii="仿宋_GB2312" w:eastAsia="仿宋_GB2312"/>
          <w:sz w:val="32"/>
          <w:szCs w:val="32"/>
        </w:rPr>
      </w:pPr>
      <w:r w:rsidRPr="00764778">
        <w:rPr>
          <w:rFonts w:ascii="仿宋_GB2312" w:eastAsia="仿宋_GB2312" w:hint="eastAsia"/>
          <w:sz w:val="32"/>
          <w:szCs w:val="32"/>
        </w:rPr>
        <w:t>（一）律师、基层法律服务工作者；</w:t>
      </w:r>
    </w:p>
    <w:p w:rsidR="00C650EB" w:rsidRPr="00764778" w:rsidRDefault="00D141AB" w:rsidP="00764778">
      <w:pPr>
        <w:spacing w:line="520" w:lineRule="exact"/>
        <w:ind w:firstLineChars="200" w:firstLine="640"/>
        <w:rPr>
          <w:rFonts w:ascii="仿宋_GB2312" w:eastAsia="仿宋_GB2312"/>
          <w:sz w:val="32"/>
          <w:szCs w:val="32"/>
        </w:rPr>
      </w:pPr>
      <w:r>
        <w:rPr>
          <w:rFonts w:ascii="仿宋_GB2312" w:eastAsia="仿宋_GB2312" w:hint="eastAsia"/>
          <w:sz w:val="32"/>
          <w:szCs w:val="32"/>
        </w:rPr>
        <w:t>（二）当事人的近亲属或者</w:t>
      </w:r>
      <w:r w:rsidR="000B091F">
        <w:rPr>
          <w:rFonts w:ascii="仿宋_GB2312" w:eastAsia="仿宋_GB2312" w:hint="eastAsia"/>
          <w:sz w:val="32"/>
          <w:szCs w:val="32"/>
        </w:rPr>
        <w:t>用人单位的</w:t>
      </w:r>
      <w:r w:rsidR="00C650EB" w:rsidRPr="00764778">
        <w:rPr>
          <w:rFonts w:ascii="仿宋_GB2312" w:eastAsia="仿宋_GB2312" w:hint="eastAsia"/>
          <w:sz w:val="32"/>
          <w:szCs w:val="32"/>
        </w:rPr>
        <w:t>工作人员；</w:t>
      </w:r>
    </w:p>
    <w:p w:rsidR="00C650EB" w:rsidRPr="00764778" w:rsidRDefault="00C650EB" w:rsidP="00764778">
      <w:pPr>
        <w:spacing w:line="520" w:lineRule="exact"/>
        <w:ind w:firstLineChars="200" w:firstLine="640"/>
        <w:rPr>
          <w:rFonts w:ascii="仿宋_GB2312" w:eastAsia="仿宋_GB2312"/>
          <w:sz w:val="32"/>
          <w:szCs w:val="32"/>
        </w:rPr>
      </w:pPr>
      <w:r w:rsidRPr="00764778">
        <w:rPr>
          <w:rFonts w:ascii="仿宋_GB2312" w:eastAsia="仿宋_GB2312" w:hint="eastAsia"/>
          <w:sz w:val="32"/>
          <w:szCs w:val="32"/>
        </w:rPr>
        <w:t>（三）当事人所在单位、居民委员会、村民委员会以及有关社会团体推荐的公民。</w:t>
      </w:r>
    </w:p>
    <w:p w:rsidR="00C650EB" w:rsidRPr="00D42819" w:rsidRDefault="00C650EB" w:rsidP="00D42819">
      <w:pPr>
        <w:spacing w:line="520" w:lineRule="exact"/>
        <w:ind w:firstLineChars="200" w:firstLine="643"/>
        <w:rPr>
          <w:rFonts w:ascii="仿宋_GB2312" w:eastAsia="仿宋_GB2312"/>
          <w:b/>
          <w:sz w:val="32"/>
          <w:szCs w:val="32"/>
        </w:rPr>
      </w:pPr>
      <w:r w:rsidRPr="00D42819">
        <w:rPr>
          <w:rFonts w:ascii="仿宋_GB2312" w:eastAsia="仿宋_GB2312" w:hint="eastAsia"/>
          <w:b/>
          <w:sz w:val="32"/>
          <w:szCs w:val="32"/>
        </w:rPr>
        <w:t>二、相关证明材料</w:t>
      </w:r>
    </w:p>
    <w:p w:rsidR="00C650EB" w:rsidRPr="00764778" w:rsidRDefault="00C650EB" w:rsidP="00764778">
      <w:pPr>
        <w:spacing w:line="520" w:lineRule="exact"/>
        <w:ind w:firstLineChars="200" w:firstLine="640"/>
        <w:rPr>
          <w:rFonts w:ascii="仿宋_GB2312" w:eastAsia="仿宋_GB2312"/>
          <w:sz w:val="32"/>
          <w:szCs w:val="32"/>
        </w:rPr>
      </w:pPr>
      <w:r w:rsidRPr="00764778">
        <w:rPr>
          <w:rFonts w:ascii="仿宋_GB2312" w:eastAsia="仿宋_GB2312" w:hint="eastAsia"/>
          <w:sz w:val="32"/>
          <w:szCs w:val="32"/>
        </w:rPr>
        <w:t>仲裁代理人除提交授权委托书外，还应当按照下列规定向劳动人事争议仲裁委员会提交相关材料：</w:t>
      </w:r>
    </w:p>
    <w:p w:rsidR="00C650EB" w:rsidRPr="00764778" w:rsidRDefault="00C650EB" w:rsidP="00764778">
      <w:pPr>
        <w:spacing w:line="520" w:lineRule="exact"/>
        <w:ind w:firstLineChars="200" w:firstLine="640"/>
        <w:rPr>
          <w:rFonts w:ascii="仿宋_GB2312" w:eastAsia="仿宋_GB2312"/>
          <w:sz w:val="32"/>
          <w:szCs w:val="32"/>
        </w:rPr>
      </w:pPr>
      <w:r w:rsidRPr="00764778">
        <w:rPr>
          <w:rFonts w:ascii="仿宋_GB2312" w:eastAsia="仿宋_GB2312" w:hint="eastAsia"/>
          <w:sz w:val="32"/>
          <w:szCs w:val="32"/>
        </w:rPr>
        <w:t>（一）律师应当提交律师执业证、律师事务所证明材料；</w:t>
      </w:r>
    </w:p>
    <w:p w:rsidR="00C650EB" w:rsidRPr="00764778" w:rsidRDefault="00C650EB" w:rsidP="00764778">
      <w:pPr>
        <w:spacing w:line="520" w:lineRule="exact"/>
        <w:ind w:firstLineChars="200" w:firstLine="640"/>
        <w:rPr>
          <w:rFonts w:ascii="仿宋_GB2312" w:eastAsia="仿宋_GB2312"/>
          <w:sz w:val="32"/>
          <w:szCs w:val="32"/>
        </w:rPr>
      </w:pPr>
      <w:r w:rsidRPr="00764778">
        <w:rPr>
          <w:rFonts w:ascii="仿宋_GB2312" w:eastAsia="仿宋_GB2312" w:hint="eastAsia"/>
          <w:sz w:val="32"/>
          <w:szCs w:val="32"/>
        </w:rPr>
        <w:t>（二）基层法律服务工作者应当提交法律服务工作者执业证、基层法律服务所出具的介绍信以及当事人一方位于本辖区内的证明材料；</w:t>
      </w:r>
    </w:p>
    <w:p w:rsidR="00C650EB" w:rsidRPr="00764778" w:rsidRDefault="00C650EB" w:rsidP="00764778">
      <w:pPr>
        <w:spacing w:line="520" w:lineRule="exact"/>
        <w:ind w:firstLineChars="200" w:firstLine="640"/>
        <w:rPr>
          <w:rFonts w:ascii="仿宋_GB2312" w:eastAsia="仿宋_GB2312"/>
          <w:sz w:val="32"/>
          <w:szCs w:val="32"/>
        </w:rPr>
      </w:pPr>
      <w:r w:rsidRPr="00764778">
        <w:rPr>
          <w:rFonts w:ascii="仿宋_GB2312" w:eastAsia="仿宋_GB2312" w:hint="eastAsia"/>
          <w:sz w:val="32"/>
          <w:szCs w:val="32"/>
        </w:rPr>
        <w:t>（三）当事人的近亲属应当提交身份证件和与委托人有</w:t>
      </w:r>
      <w:r w:rsidRPr="00764778">
        <w:rPr>
          <w:rFonts w:ascii="仿宋_GB2312" w:eastAsia="仿宋_GB2312" w:hint="eastAsia"/>
          <w:sz w:val="32"/>
          <w:szCs w:val="32"/>
        </w:rPr>
        <w:lastRenderedPageBreak/>
        <w:t>近亲属关系的证明材料；</w:t>
      </w:r>
    </w:p>
    <w:p w:rsidR="00C650EB" w:rsidRPr="00764778" w:rsidRDefault="00C650EB" w:rsidP="00764778">
      <w:pPr>
        <w:spacing w:line="520" w:lineRule="exact"/>
        <w:ind w:firstLineChars="200" w:firstLine="640"/>
        <w:rPr>
          <w:rFonts w:ascii="仿宋_GB2312" w:eastAsia="仿宋_GB2312"/>
          <w:sz w:val="32"/>
          <w:szCs w:val="32"/>
        </w:rPr>
      </w:pPr>
      <w:r w:rsidRPr="00764778">
        <w:rPr>
          <w:rFonts w:ascii="仿宋_GB2312" w:eastAsia="仿宋_GB2312" w:hint="eastAsia"/>
          <w:sz w:val="32"/>
          <w:szCs w:val="32"/>
        </w:rPr>
        <w:t>（四）当事人的工作人员应当提交身份证件和与当事人有合法劳动人事关系的证明材料；</w:t>
      </w:r>
    </w:p>
    <w:p w:rsidR="00C650EB" w:rsidRPr="00764778" w:rsidRDefault="00C650EB" w:rsidP="00764778">
      <w:pPr>
        <w:spacing w:line="520" w:lineRule="exact"/>
        <w:ind w:firstLineChars="200" w:firstLine="640"/>
        <w:rPr>
          <w:rFonts w:ascii="仿宋_GB2312" w:eastAsia="仿宋_GB2312"/>
          <w:sz w:val="32"/>
          <w:szCs w:val="32"/>
        </w:rPr>
      </w:pPr>
      <w:r w:rsidRPr="00764778">
        <w:rPr>
          <w:rFonts w:ascii="仿宋_GB2312" w:eastAsia="仿宋_GB2312" w:hint="eastAsia"/>
          <w:sz w:val="32"/>
          <w:szCs w:val="32"/>
        </w:rPr>
        <w:t>（五）当事人所在单位、居民委员会、村民委员会推荐的公民应当提交身份证件、推荐材料和当事人属于该单位、居民委员会、村民委员会的证明材料；</w:t>
      </w:r>
    </w:p>
    <w:p w:rsidR="00C650EB" w:rsidRPr="00764778" w:rsidRDefault="00C650EB" w:rsidP="00764778">
      <w:pPr>
        <w:spacing w:line="520" w:lineRule="exact"/>
        <w:ind w:firstLineChars="200" w:firstLine="640"/>
        <w:rPr>
          <w:rFonts w:ascii="仿宋_GB2312" w:eastAsia="仿宋_GB2312"/>
          <w:sz w:val="32"/>
          <w:szCs w:val="32"/>
        </w:rPr>
      </w:pPr>
      <w:r w:rsidRPr="00764778">
        <w:rPr>
          <w:rFonts w:ascii="仿宋_GB2312" w:eastAsia="仿宋_GB2312" w:hint="eastAsia"/>
          <w:sz w:val="32"/>
          <w:szCs w:val="32"/>
        </w:rPr>
        <w:t>（六）有关社会团体推荐的公民应当提交身份证件、推荐材料以及</w:t>
      </w:r>
      <w:r w:rsidR="00CA49F0">
        <w:rPr>
          <w:rFonts w:ascii="仿宋_GB2312" w:eastAsia="仿宋_GB2312" w:hint="eastAsia"/>
          <w:sz w:val="32"/>
          <w:szCs w:val="32"/>
        </w:rPr>
        <w:t>委托人</w:t>
      </w:r>
      <w:r w:rsidRPr="00764778">
        <w:rPr>
          <w:rFonts w:ascii="仿宋_GB2312" w:eastAsia="仿宋_GB2312" w:hint="eastAsia"/>
          <w:sz w:val="32"/>
          <w:szCs w:val="32"/>
        </w:rPr>
        <w:t>属于该社会团体的成员或者当事人一方住所地位于该社会团体的活动地域的证明材料。</w:t>
      </w:r>
    </w:p>
    <w:p w:rsidR="00C650EB" w:rsidRPr="00D42819" w:rsidRDefault="00764778" w:rsidP="00D42819">
      <w:pPr>
        <w:spacing w:line="520" w:lineRule="exact"/>
        <w:ind w:firstLineChars="200" w:firstLine="643"/>
        <w:rPr>
          <w:rFonts w:ascii="仿宋_GB2312" w:eastAsia="仿宋_GB2312"/>
          <w:b/>
          <w:sz w:val="32"/>
          <w:szCs w:val="32"/>
        </w:rPr>
      </w:pPr>
      <w:r w:rsidRPr="00D42819">
        <w:rPr>
          <w:rFonts w:ascii="仿宋_GB2312" w:eastAsia="仿宋_GB2312" w:hint="eastAsia"/>
          <w:b/>
          <w:sz w:val="32"/>
          <w:szCs w:val="32"/>
        </w:rPr>
        <w:t>三</w:t>
      </w:r>
      <w:r w:rsidR="00823049" w:rsidRPr="00D42819">
        <w:rPr>
          <w:rFonts w:ascii="仿宋_GB2312" w:eastAsia="仿宋_GB2312" w:hint="eastAsia"/>
          <w:b/>
          <w:sz w:val="32"/>
          <w:szCs w:val="32"/>
        </w:rPr>
        <w:t>、</w:t>
      </w:r>
      <w:r w:rsidR="00C650EB" w:rsidRPr="00D42819">
        <w:rPr>
          <w:rFonts w:ascii="仿宋_GB2312" w:eastAsia="仿宋_GB2312" w:hint="eastAsia"/>
          <w:b/>
          <w:sz w:val="32"/>
          <w:szCs w:val="32"/>
        </w:rPr>
        <w:t>授权委托书</w:t>
      </w:r>
    </w:p>
    <w:p w:rsidR="00C650EB" w:rsidRPr="00764778" w:rsidRDefault="00823049" w:rsidP="00764778">
      <w:pPr>
        <w:spacing w:line="520" w:lineRule="exact"/>
        <w:ind w:firstLineChars="200" w:firstLine="640"/>
        <w:rPr>
          <w:rFonts w:ascii="仿宋_GB2312" w:eastAsia="仿宋_GB2312" w:hAnsi="华文仿宋"/>
          <w:color w:val="333333"/>
          <w:sz w:val="32"/>
          <w:szCs w:val="32"/>
        </w:rPr>
      </w:pPr>
      <w:r w:rsidRPr="00764778">
        <w:rPr>
          <w:rFonts w:ascii="仿宋_GB2312" w:eastAsia="仿宋_GB2312" w:hAnsi="华文仿宋" w:hint="eastAsia"/>
          <w:color w:val="333333"/>
          <w:sz w:val="32"/>
          <w:szCs w:val="32"/>
        </w:rPr>
        <w:t>授权委托书应当由委托人、受委托人签名或者盖章，且必须载明委托事项和权限。</w:t>
      </w:r>
    </w:p>
    <w:p w:rsidR="00764778" w:rsidRPr="00764778" w:rsidRDefault="00823049" w:rsidP="00764778">
      <w:pPr>
        <w:spacing w:line="520" w:lineRule="exact"/>
        <w:ind w:firstLineChars="200" w:firstLine="640"/>
        <w:rPr>
          <w:rFonts w:ascii="仿宋_GB2312" w:eastAsia="仿宋_GB2312" w:hAnsi="华文仿宋"/>
          <w:color w:val="333333"/>
          <w:sz w:val="32"/>
          <w:szCs w:val="32"/>
        </w:rPr>
      </w:pPr>
      <w:r w:rsidRPr="00764778">
        <w:rPr>
          <w:rFonts w:ascii="仿宋_GB2312" w:eastAsia="仿宋_GB2312" w:hAnsi="华文仿宋" w:hint="eastAsia"/>
          <w:color w:val="333333"/>
          <w:sz w:val="32"/>
          <w:szCs w:val="32"/>
        </w:rPr>
        <w:t>委托权限包括一般授权和特别授权。委托代理人代为承认、放弃、变更、增加仲裁请求，进行和解，接受调解，提起反申请，撤回仲裁申请等事项，必须经当事人特别授权，且在授权委托书中逐项具体列明，未列明的事项委托代理人不得代为进行。</w:t>
      </w:r>
    </w:p>
    <w:p w:rsidR="00764778" w:rsidRPr="00764778" w:rsidRDefault="00823049" w:rsidP="00764778">
      <w:pPr>
        <w:spacing w:line="520" w:lineRule="exact"/>
        <w:ind w:firstLineChars="200" w:firstLine="640"/>
        <w:rPr>
          <w:rFonts w:ascii="仿宋_GB2312" w:eastAsia="仿宋_GB2312" w:hAnsi="华文仿宋"/>
          <w:color w:val="333333"/>
          <w:sz w:val="32"/>
          <w:szCs w:val="32"/>
        </w:rPr>
      </w:pPr>
      <w:r w:rsidRPr="00764778">
        <w:rPr>
          <w:rFonts w:ascii="仿宋_GB2312" w:eastAsia="仿宋_GB2312" w:hAnsi="华文仿宋" w:hint="eastAsia"/>
          <w:color w:val="333333"/>
          <w:sz w:val="32"/>
          <w:szCs w:val="32"/>
        </w:rPr>
        <w:t>授权委托书仅有“特别授权”或者“全权代理”等字样而无具体授权的，为一般授权。</w:t>
      </w:r>
    </w:p>
    <w:p w:rsidR="00823049" w:rsidRPr="00764778" w:rsidRDefault="00823049" w:rsidP="00764778">
      <w:pPr>
        <w:spacing w:line="520" w:lineRule="exact"/>
        <w:ind w:firstLineChars="200" w:firstLine="640"/>
        <w:rPr>
          <w:rFonts w:ascii="仿宋_GB2312" w:eastAsia="仿宋_GB2312"/>
          <w:sz w:val="32"/>
          <w:szCs w:val="32"/>
        </w:rPr>
      </w:pPr>
      <w:r w:rsidRPr="00764778">
        <w:rPr>
          <w:rFonts w:ascii="仿宋_GB2312" w:eastAsia="仿宋_GB2312" w:hAnsi="华文仿宋" w:hint="eastAsia"/>
          <w:color w:val="333333"/>
          <w:sz w:val="32"/>
          <w:szCs w:val="32"/>
        </w:rPr>
        <w:t>当事人变更或者解除委托代理人的代理权限，应当书面告知仲裁委员会。</w:t>
      </w:r>
    </w:p>
    <w:p w:rsidR="00772DC0" w:rsidRPr="00764778" w:rsidRDefault="00772DC0" w:rsidP="00764778">
      <w:pPr>
        <w:spacing w:line="520" w:lineRule="exact"/>
        <w:ind w:firstLine="200"/>
        <w:rPr>
          <w:rFonts w:ascii="仿宋_GB2312" w:eastAsia="仿宋_GB2312"/>
        </w:rPr>
      </w:pPr>
    </w:p>
    <w:sectPr w:rsidR="00772DC0" w:rsidRPr="00764778" w:rsidSect="002E4470">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48A" w:rsidRDefault="005C448A" w:rsidP="00823049">
      <w:r>
        <w:separator/>
      </w:r>
    </w:p>
  </w:endnote>
  <w:endnote w:type="continuationSeparator" w:id="0">
    <w:p w:rsidR="005C448A" w:rsidRDefault="005C448A" w:rsidP="008230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1362"/>
      <w:docPartObj>
        <w:docPartGallery w:val="Page Numbers (Bottom of Page)"/>
        <w:docPartUnique/>
      </w:docPartObj>
    </w:sdtPr>
    <w:sdtContent>
      <w:p w:rsidR="002E4470" w:rsidRDefault="00953C80">
        <w:pPr>
          <w:pStyle w:val="a4"/>
          <w:jc w:val="center"/>
        </w:pPr>
        <w:fldSimple w:instr=" PAGE   \* MERGEFORMAT ">
          <w:r w:rsidR="002E4470" w:rsidRPr="002E4470">
            <w:rPr>
              <w:noProof/>
              <w:lang w:val="zh-CN"/>
            </w:rPr>
            <w:t>2</w:t>
          </w:r>
        </w:fldSimple>
      </w:p>
    </w:sdtContent>
  </w:sdt>
  <w:p w:rsidR="002E4470" w:rsidRDefault="002E447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1365"/>
      <w:docPartObj>
        <w:docPartGallery w:val="Page Numbers (Bottom of Page)"/>
        <w:docPartUnique/>
      </w:docPartObj>
    </w:sdtPr>
    <w:sdtContent>
      <w:p w:rsidR="002E4470" w:rsidRDefault="00953C80">
        <w:pPr>
          <w:pStyle w:val="a4"/>
          <w:jc w:val="center"/>
        </w:pPr>
        <w:fldSimple w:instr=" PAGE   \* MERGEFORMAT ">
          <w:r w:rsidR="00BD1B3F" w:rsidRPr="00BD1B3F">
            <w:rPr>
              <w:noProof/>
              <w:lang w:val="zh-CN"/>
            </w:rPr>
            <w:t>2</w:t>
          </w:r>
        </w:fldSimple>
      </w:p>
    </w:sdtContent>
  </w:sdt>
  <w:p w:rsidR="002E4470" w:rsidRDefault="002E447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48A" w:rsidRDefault="005C448A" w:rsidP="00823049">
      <w:r>
        <w:separator/>
      </w:r>
    </w:p>
  </w:footnote>
  <w:footnote w:type="continuationSeparator" w:id="0">
    <w:p w:rsidR="005C448A" w:rsidRDefault="005C448A" w:rsidP="008230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3049"/>
    <w:rsid w:val="000B091F"/>
    <w:rsid w:val="001A4FE6"/>
    <w:rsid w:val="001F7B4C"/>
    <w:rsid w:val="002E4470"/>
    <w:rsid w:val="0039498F"/>
    <w:rsid w:val="00473286"/>
    <w:rsid w:val="005C448A"/>
    <w:rsid w:val="00663D62"/>
    <w:rsid w:val="00764778"/>
    <w:rsid w:val="00772DC0"/>
    <w:rsid w:val="00823049"/>
    <w:rsid w:val="008357FE"/>
    <w:rsid w:val="00953C80"/>
    <w:rsid w:val="00995E21"/>
    <w:rsid w:val="009C4E8D"/>
    <w:rsid w:val="00AA3CB2"/>
    <w:rsid w:val="00B94B6E"/>
    <w:rsid w:val="00BB623E"/>
    <w:rsid w:val="00BD1B3F"/>
    <w:rsid w:val="00C650EB"/>
    <w:rsid w:val="00CA49F0"/>
    <w:rsid w:val="00D141AB"/>
    <w:rsid w:val="00D42819"/>
    <w:rsid w:val="00F06C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0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30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23049"/>
    <w:rPr>
      <w:sz w:val="18"/>
      <w:szCs w:val="18"/>
    </w:rPr>
  </w:style>
  <w:style w:type="paragraph" w:styleId="a4">
    <w:name w:val="footer"/>
    <w:basedOn w:val="a"/>
    <w:link w:val="Char0"/>
    <w:uiPriority w:val="99"/>
    <w:unhideWhenUsed/>
    <w:rsid w:val="00823049"/>
    <w:pPr>
      <w:tabs>
        <w:tab w:val="center" w:pos="4153"/>
        <w:tab w:val="right" w:pos="8306"/>
      </w:tabs>
      <w:snapToGrid w:val="0"/>
      <w:jc w:val="left"/>
    </w:pPr>
    <w:rPr>
      <w:sz w:val="18"/>
      <w:szCs w:val="18"/>
    </w:rPr>
  </w:style>
  <w:style w:type="character" w:customStyle="1" w:styleId="Char0">
    <w:name w:val="页脚 Char"/>
    <w:basedOn w:val="a0"/>
    <w:link w:val="a4"/>
    <w:uiPriority w:val="99"/>
    <w:rsid w:val="00823049"/>
    <w:rPr>
      <w:sz w:val="18"/>
      <w:szCs w:val="18"/>
    </w:rPr>
  </w:style>
  <w:style w:type="paragraph" w:styleId="a5">
    <w:name w:val="Normal (Web)"/>
    <w:basedOn w:val="a"/>
    <w:uiPriority w:val="99"/>
    <w:semiHidden/>
    <w:unhideWhenUsed/>
    <w:rsid w:val="00823049"/>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823049"/>
    <w:rPr>
      <w:strike w:val="0"/>
      <w:dstrike w:val="0"/>
      <w:color w:val="333333"/>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2</Pages>
  <Words>134</Words>
  <Characters>768</Characters>
  <Application>Microsoft Office Word</Application>
  <DocSecurity>0</DocSecurity>
  <Lines>6</Lines>
  <Paragraphs>1</Paragraphs>
  <ScaleCrop>false</ScaleCrop>
  <Company>China</Company>
  <LinksUpToDate>false</LinksUpToDate>
  <CharactersWithSpaces>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2019-02-20T03:14:00Z</dcterms:created>
  <dcterms:modified xsi:type="dcterms:W3CDTF">2022-02-10T06:04:00Z</dcterms:modified>
</cp:coreProperties>
</file>