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014E9">
      <w:pPr>
        <w:tabs>
          <w:tab w:val="left" w:pos="6090"/>
        </w:tabs>
        <w:adjustRightInd w:val="0"/>
        <w:snapToGrid w:val="0"/>
        <w:spacing w:line="600" w:lineRule="exact"/>
        <w:jc w:val="left"/>
        <w:rPr>
          <w:rFonts w:hint="eastAsia" w:ascii="黑体" w:hAnsi="黑体" w:eastAsia="黑体" w:cs="黑体"/>
          <w:sz w:val="32"/>
          <w:szCs w:val="32"/>
        </w:rPr>
      </w:pPr>
      <w:r>
        <w:rPr>
          <w:rFonts w:hint="eastAsia" w:ascii="黑体" w:hAnsi="黑体" w:eastAsia="黑体" w:cs="黑体"/>
          <w:sz w:val="32"/>
          <w:szCs w:val="32"/>
        </w:rPr>
        <w:t>附件1</w:t>
      </w:r>
    </w:p>
    <w:p w14:paraId="75CEE274">
      <w:pPr>
        <w:adjustRightInd w:val="0"/>
        <w:snapToGrid w:val="0"/>
        <w:spacing w:line="600" w:lineRule="exact"/>
        <w:jc w:val="left"/>
        <w:rPr>
          <w:rFonts w:hint="eastAsia" w:ascii="黑体" w:hAnsi="黑体" w:eastAsia="黑体" w:cs="黑体"/>
          <w:sz w:val="32"/>
          <w:szCs w:val="32"/>
        </w:rPr>
      </w:pPr>
    </w:p>
    <w:p w14:paraId="30B1D2C5">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海右技术技能大师评选实施细则</w:t>
      </w:r>
    </w:p>
    <w:p w14:paraId="55CE386E">
      <w:pPr>
        <w:adjustRightInd w:val="0"/>
        <w:snapToGrid w:val="0"/>
        <w:spacing w:line="600" w:lineRule="exact"/>
        <w:rPr>
          <w:rFonts w:ascii="黑体" w:hAnsi="黑体" w:eastAsia="黑体" w:cs="黑体"/>
          <w:sz w:val="32"/>
          <w:szCs w:val="32"/>
        </w:rPr>
      </w:pPr>
    </w:p>
    <w:p w14:paraId="7B690E2F">
      <w:p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第一条 </w:t>
      </w:r>
      <w:r>
        <w:rPr>
          <w:rFonts w:hint="eastAsia" w:ascii="仿宋_GB2312" w:hAnsi="微软雅黑" w:eastAsia="仿宋_GB2312"/>
          <w:sz w:val="32"/>
          <w:szCs w:val="32"/>
        </w:rPr>
        <w:t>为落实《关于加强新时代济南高技能人才队伍建设的若干措施》（济人才</w:t>
      </w:r>
      <w:r>
        <w:rPr>
          <w:rFonts w:hint="eastAsia" w:ascii="仿宋_GB2312" w:hAnsi="微软雅黑" w:eastAsia="仿宋_GB2312"/>
          <w:sz w:val="32"/>
          <w:szCs w:val="32"/>
          <w:lang w:eastAsia="zh-CN"/>
        </w:rPr>
        <w:t>办</w:t>
      </w:r>
      <w:bookmarkStart w:id="0" w:name="_GoBack"/>
      <w:bookmarkEnd w:id="0"/>
      <w:r>
        <w:rPr>
          <w:rFonts w:hint="eastAsia" w:ascii="仿宋_GB2312" w:hAnsi="微软雅黑" w:eastAsia="仿宋_GB2312"/>
          <w:sz w:val="32"/>
          <w:szCs w:val="32"/>
        </w:rPr>
        <w:t>发〔</w:t>
      </w:r>
      <w:r>
        <w:rPr>
          <w:rFonts w:hint="eastAsia" w:ascii="仿宋_GB2312" w:hAnsi="微软雅黑" w:eastAsia="仿宋_GB2312"/>
          <w:sz w:val="32"/>
          <w:szCs w:val="32"/>
          <w:lang w:val="en-US" w:eastAsia="zh-CN"/>
        </w:rPr>
        <w:t>2024</w:t>
      </w:r>
      <w:r>
        <w:rPr>
          <w:rFonts w:hint="eastAsia" w:ascii="仿宋_GB2312" w:hAnsi="微软雅黑" w:eastAsia="仿宋_GB2312"/>
          <w:sz w:val="32"/>
          <w:szCs w:val="32"/>
        </w:rPr>
        <w:t>〕16号）有关规定，制定本实施细则。</w:t>
      </w:r>
    </w:p>
    <w:p w14:paraId="355C6001">
      <w:pPr>
        <w:adjustRightInd w:val="0"/>
        <w:snapToGrid w:val="0"/>
        <w:spacing w:line="600" w:lineRule="exact"/>
        <w:ind w:firstLine="640" w:firstLineChars="200"/>
      </w:pPr>
      <w:r>
        <w:rPr>
          <w:rFonts w:hint="eastAsia" w:ascii="黑体" w:hAnsi="黑体" w:eastAsia="黑体" w:cs="黑体"/>
          <w:sz w:val="32"/>
          <w:szCs w:val="32"/>
        </w:rPr>
        <w:t xml:space="preserve">第二条 </w:t>
      </w:r>
      <w:r>
        <w:rPr>
          <w:rFonts w:hint="eastAsia" w:ascii="仿宋_GB2312" w:hAnsi="微软雅黑" w:eastAsia="仿宋_GB2312"/>
          <w:sz w:val="32"/>
          <w:szCs w:val="32"/>
        </w:rPr>
        <w:t>济南市各类院校、科研院所和行业企业中，在教育教学、科学研究、生产经营等一线工作，具有高水平专业技术能力和高超技能技艺水平，并具有较强创新创造能力和社会影响力，经选拔认定的优秀复合型技术技能人才。</w:t>
      </w:r>
    </w:p>
    <w:p w14:paraId="2A648596">
      <w:pPr>
        <w:adjustRightInd w:val="0"/>
        <w:snapToGrid w:val="0"/>
        <w:spacing w:line="600" w:lineRule="exact"/>
        <w:ind w:firstLine="640"/>
        <w:rPr>
          <w:rFonts w:ascii="黑体" w:hAnsi="黑体" w:eastAsia="黑体" w:cs="黑体"/>
          <w:strike/>
          <w:sz w:val="32"/>
          <w:szCs w:val="32"/>
        </w:rPr>
      </w:pPr>
      <w:r>
        <w:rPr>
          <w:rFonts w:hint="eastAsia" w:ascii="黑体" w:hAnsi="黑体" w:eastAsia="黑体" w:cs="黑体"/>
          <w:sz w:val="32"/>
          <w:szCs w:val="32"/>
        </w:rPr>
        <w:t>第三</w:t>
      </w:r>
      <w:r>
        <w:rPr>
          <w:rFonts w:ascii="黑体" w:hAnsi="黑体" w:eastAsia="黑体" w:cs="黑体"/>
          <w:sz w:val="32"/>
          <w:szCs w:val="32"/>
        </w:rPr>
        <w:t>条</w:t>
      </w:r>
      <w:r>
        <w:rPr>
          <w:rFonts w:hint="eastAsia" w:ascii="黑体" w:hAnsi="黑体" w:eastAsia="黑体" w:cs="黑体"/>
          <w:sz w:val="32"/>
          <w:szCs w:val="32"/>
        </w:rPr>
        <w:t xml:space="preserve"> </w:t>
      </w:r>
      <w:r>
        <w:rPr>
          <w:rFonts w:hint="eastAsia" w:ascii="仿宋_GB2312" w:hAnsi="微软雅黑" w:eastAsia="仿宋_GB2312"/>
          <w:sz w:val="32"/>
          <w:szCs w:val="32"/>
        </w:rPr>
        <w:t>申报人员应当同时具备下列条件：</w:t>
      </w:r>
    </w:p>
    <w:p w14:paraId="485BDBED">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（一）</w:t>
      </w:r>
      <w:r>
        <w:rPr>
          <w:rFonts w:hint="eastAsia" w:ascii="仿宋_GB2312" w:hAnsi="微软雅黑" w:eastAsia="仿宋_GB2312"/>
          <w:sz w:val="32"/>
          <w:szCs w:val="32"/>
          <w:lang w:eastAsia="zh-CN"/>
        </w:rPr>
        <w:t>拥护中国共产党的领导</w:t>
      </w:r>
      <w:r>
        <w:rPr>
          <w:rFonts w:hint="eastAsia" w:ascii="仿宋_GB2312" w:hAnsi="微软雅黑" w:eastAsia="仿宋_GB2312"/>
          <w:sz w:val="32"/>
          <w:szCs w:val="32"/>
        </w:rPr>
        <w:t>，遵守法律法规；与所在单位建立了稳定的用人关系，签订聘用或劳动合同；具备良好的职业道德和精益求精的工匠精神，爱岗敬业、诚实守信、甘于奉献，为推动单位、行业和地方发展作出突出贡献。</w:t>
      </w:r>
    </w:p>
    <w:p w14:paraId="2A9C639A">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（二）具有副高级以上职称并符合以下业绩条件之一：</w:t>
      </w:r>
    </w:p>
    <w:p w14:paraId="39B960BC">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1.长期在教育教学一线工作，教书育人、为人师表，教学教研成绩显著，获得区级党委和政府、市级及以上表彰奖励；或在所从事专业、学科建设等方面成绩卓著、影响较大，获得市级工作部门及以上教学名师、优秀教师或教学成果奖一等奖以上等奖项、通报表扬。</w:t>
      </w:r>
    </w:p>
    <w:p w14:paraId="79823187">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2.以首位作者出版过有较高学术价值的著作、在核心期刊或CSSCI来源期刊上发表本专业有较高学术价值的论文；或主持编写并公开出版本专业著作2部。</w:t>
      </w:r>
    </w:p>
    <w:p w14:paraId="72469A44">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3.在所从事领域取得具有创造性的研究成果，或在技术上有重大发明创造、重大技术革新，取得显著经济社会效益，获得区级党委和政府、市级及以上表彰奖励。</w:t>
      </w:r>
    </w:p>
    <w:p w14:paraId="15674659">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4.在国家、省（部）或市重点工程、重大科技项目和大型企业技术改造、引进转化高新技术中，作为主持人员或前5位设计人员；或者作为参与人员创造性地解决重大技术难题，并取得显著经济社会效益。</w:t>
      </w:r>
    </w:p>
    <w:p w14:paraId="41C1C6CA">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5.主持或作为前3位完成人，完成市级工作部门及以上的各类课题，并结题或通过验收。</w:t>
      </w:r>
    </w:p>
    <w:p w14:paraId="2CA68FAC">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6.作为第1完成人获授权发明专利1件或作为前3位完成人获授权发明专利2件，并取得较高经济社会效益。</w:t>
      </w:r>
    </w:p>
    <w:p w14:paraId="2E429338">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7.围绕工业强市等重点工作，在重点产业和关键领域取得突出业绩或作出较大贡献。</w:t>
      </w:r>
    </w:p>
    <w:p w14:paraId="491E01DB">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（三）具备高级技师职业资格（职业技能等级）并符合以下业绩条件之一：</w:t>
      </w:r>
    </w:p>
    <w:p w14:paraId="7FCCEF0C">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1.在育人带徒方面成绩突出，所培养学生或所带徒弟多人成为院所、院校、企业技能骨干，并在省级及以上各类职业技能竞赛中取得优异成绩（国家级一类、二类职业技能竞赛前5名、前3名；省级一类、二类职业技能竞赛前3名、第1名）。</w:t>
      </w:r>
    </w:p>
    <w:p w14:paraId="416EB163">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2.在技术上有重要发明创造或革新成果，在本企业、同行业中具有领先技术技能水平，并总结出先进操作技术方法；或作为完成人，编写国家标准或规范，市级及以上行业、地方标准或规范，经有关部门批准并公布实施，取得明显经济社会效益。</w:t>
      </w:r>
    </w:p>
    <w:p w14:paraId="4FFE558B">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3.长期在生产一线工作，在技术革新、技术改进和推广服务等方面做出突出技能贡献；或在大中型企业技术改造、引进消化高新技术中，创造性地解决重大技术难题，取得明显经济社会效益。</w:t>
      </w:r>
    </w:p>
    <w:p w14:paraId="40E4B149">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4.具有行业公认的绝技绝活，并在积极挖掘和传承传统工艺上作出较大贡献；或为市级以上非物质文化遗产传承人。</w:t>
      </w:r>
    </w:p>
    <w:p w14:paraId="475AE782">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5.职业技能在全省或全市本行业（领域）处于领先水平，获得过“全国技术能手”“山东省技术能手”“济南市技术能手”称号；或者是享受国务院、省政府特殊津贴的技能人才。</w:t>
      </w:r>
    </w:p>
    <w:p w14:paraId="51173979">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6.根据有关规定被企业评聘为特级技师及以上的技能人才。</w:t>
      </w:r>
    </w:p>
    <w:p w14:paraId="12823BCE">
      <w:pPr>
        <w:adjustRightInd w:val="0"/>
        <w:snapToGrid w:val="0"/>
        <w:spacing w:line="600" w:lineRule="exact"/>
        <w:ind w:firstLine="640"/>
        <w:rPr>
          <w:rFonts w:ascii="仿宋_GB2312" w:hAnsi="微软雅黑" w:eastAsia="仿宋_GB2312"/>
          <w:sz w:val="32"/>
          <w:szCs w:val="32"/>
        </w:rPr>
      </w:pPr>
      <w:r>
        <w:rPr>
          <w:rFonts w:hint="eastAsia" w:ascii="仿宋_GB2312" w:hAnsi="微软雅黑" w:eastAsia="仿宋_GB2312"/>
          <w:sz w:val="32"/>
          <w:szCs w:val="32"/>
        </w:rPr>
        <w:t>7.围绕工业强市等重点工作，在推动新产业新业态新职业发展，促进就业创业、人力资源开发和职业技术教育工作等方面，取得突出业绩或作出较大贡献。</w:t>
      </w:r>
    </w:p>
    <w:p w14:paraId="6089468C">
      <w:pPr>
        <w:adjustRightInd w:val="0"/>
        <w:snapToGrid w:val="0"/>
        <w:spacing w:line="600" w:lineRule="exact"/>
        <w:ind w:firstLine="640"/>
        <w:rPr>
          <w:rFonts w:ascii="仿宋_GB2312" w:hAnsi="微软雅黑" w:eastAsia="仿宋_GB2312"/>
          <w:color w:val="FF0000"/>
          <w:sz w:val="32"/>
          <w:szCs w:val="32"/>
        </w:rPr>
      </w:pPr>
      <w:r>
        <w:rPr>
          <w:rFonts w:hint="eastAsia" w:ascii="仿宋_GB2312" w:hAnsi="微软雅黑" w:eastAsia="仿宋_GB2312"/>
          <w:sz w:val="32"/>
          <w:szCs w:val="32"/>
        </w:rPr>
        <w:t>（四）年龄一般不超过55周岁，同等条件下优先从45周岁以下的技术技能人才中选拔。</w:t>
      </w:r>
    </w:p>
    <w:p w14:paraId="4FAC6A79">
      <w:pPr>
        <w:adjustRightInd w:val="0"/>
        <w:snapToGrid w:val="0"/>
        <w:spacing w:line="600" w:lineRule="exact"/>
        <w:ind w:firstLine="640" w:firstLineChars="200"/>
        <w:rPr>
          <w:rFonts w:ascii="仿宋_GB2312" w:eastAsia="仿宋_GB2312" w:cs="仿宋_GB2312"/>
          <w:bCs/>
          <w:color w:val="FF0000"/>
          <w:sz w:val="32"/>
        </w:rPr>
      </w:pPr>
      <w:r>
        <w:rPr>
          <w:rFonts w:hint="eastAsia" w:ascii="黑体" w:hAnsi="黑体" w:eastAsia="黑体"/>
          <w:sz w:val="32"/>
          <w:szCs w:val="32"/>
        </w:rPr>
        <w:t>第四</w:t>
      </w:r>
      <w:r>
        <w:rPr>
          <w:rFonts w:ascii="黑体" w:hAnsi="黑体" w:eastAsia="黑体"/>
          <w:sz w:val="32"/>
          <w:szCs w:val="32"/>
        </w:rPr>
        <w:t>条</w:t>
      </w:r>
      <w:r>
        <w:rPr>
          <w:rFonts w:hint="eastAsia" w:ascii="黑体" w:hAnsi="黑体" w:eastAsia="黑体"/>
          <w:sz w:val="32"/>
          <w:szCs w:val="32"/>
        </w:rPr>
        <w:t xml:space="preserve"> </w:t>
      </w:r>
      <w:r>
        <w:rPr>
          <w:rFonts w:hint="eastAsia" w:ascii="仿宋_GB2312" w:eastAsia="仿宋_GB2312" w:cs="仿宋_GB2312"/>
          <w:bCs/>
          <w:sz w:val="32"/>
        </w:rPr>
        <w:t>下列情形不列入评选范围：</w:t>
      </w:r>
    </w:p>
    <w:p w14:paraId="0CAB2C0C">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（一）企事业单位党政领导班子成员或企业经营管理人员等不再直接从事技术技能工作的；</w:t>
      </w:r>
    </w:p>
    <w:p w14:paraId="615743F6">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（二）事业单位中兼职聘用（任）在四级及以上管理岗位的；</w:t>
      </w:r>
    </w:p>
    <w:p w14:paraId="4A510CDD">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（三）处于管理期内的国家、省、市技术技能领军人才；</w:t>
      </w:r>
    </w:p>
    <w:p w14:paraId="04C284C5">
      <w:pPr>
        <w:adjustRightInd w:val="0"/>
        <w:snapToGrid w:val="0"/>
        <w:spacing w:line="600" w:lineRule="exact"/>
        <w:ind w:firstLine="640" w:firstLineChars="200"/>
        <w:rPr>
          <w:rFonts w:ascii="黑体" w:hAnsi="黑体" w:eastAsia="黑体" w:cs="黑体"/>
          <w:color w:val="FF0000"/>
          <w:sz w:val="32"/>
          <w:szCs w:val="32"/>
        </w:rPr>
      </w:pPr>
      <w:r>
        <w:rPr>
          <w:rFonts w:hint="eastAsia" w:ascii="仿宋_GB2312" w:eastAsia="仿宋_GB2312" w:cs="仿宋_GB2312"/>
          <w:bCs/>
          <w:sz w:val="32"/>
        </w:rPr>
        <w:t>（四）已被认定为海右技术技能大师的。</w:t>
      </w:r>
    </w:p>
    <w:p w14:paraId="59AE241A">
      <w:pPr>
        <w:adjustRightInd w:val="0"/>
        <w:snapToGrid w:val="0"/>
        <w:spacing w:line="600" w:lineRule="exact"/>
        <w:ind w:firstLine="640"/>
        <w:rPr>
          <w:rFonts w:ascii="黑体" w:hAnsi="黑体" w:eastAsia="黑体" w:cs="黑体"/>
          <w:sz w:val="32"/>
          <w:szCs w:val="32"/>
        </w:rPr>
      </w:pPr>
      <w:r>
        <w:rPr>
          <w:rFonts w:hint="eastAsia" w:ascii="黑体" w:hAnsi="黑体" w:eastAsia="黑体" w:cs="黑体"/>
          <w:sz w:val="32"/>
          <w:szCs w:val="32"/>
        </w:rPr>
        <w:t xml:space="preserve">第五条 </w:t>
      </w:r>
      <w:r>
        <w:rPr>
          <w:rFonts w:hint="eastAsia" w:ascii="仿宋_GB2312" w:eastAsia="仿宋_GB2312" w:cs="仿宋_GB2312"/>
          <w:bCs/>
          <w:sz w:val="32"/>
        </w:rPr>
        <w:t>评选工作采取自下而上、逐级申报的程序进行：</w:t>
      </w:r>
      <w:r>
        <w:rPr>
          <w:rFonts w:hint="eastAsia" w:ascii="黑体" w:hAnsi="黑体" w:eastAsia="黑体" w:cs="黑体"/>
          <w:sz w:val="32"/>
          <w:szCs w:val="32"/>
        </w:rPr>
        <w:t xml:space="preserve"> </w:t>
      </w:r>
    </w:p>
    <w:p w14:paraId="2BD3D487">
      <w:pPr>
        <w:adjustRightInd w:val="0"/>
        <w:snapToGrid w:val="0"/>
        <w:spacing w:line="600" w:lineRule="exact"/>
        <w:ind w:firstLine="640"/>
        <w:rPr>
          <w:rFonts w:ascii="仿宋_GB2312" w:eastAsia="仿宋_GB2312" w:cs="仿宋_GB2312"/>
          <w:bCs/>
          <w:sz w:val="32"/>
        </w:rPr>
      </w:pPr>
      <w:r>
        <w:rPr>
          <w:rFonts w:hint="eastAsia" w:ascii="仿宋_GB2312" w:eastAsia="仿宋_GB2312" w:cs="仿宋_GB2312"/>
          <w:bCs/>
          <w:sz w:val="32"/>
        </w:rPr>
        <w:t>（一）申报。由用人单位向所在区县（功能区）人力资源社会保障部门提</w:t>
      </w:r>
      <w:r>
        <w:rPr>
          <w:rFonts w:ascii="仿宋_GB2312" w:eastAsia="仿宋_GB2312" w:cs="仿宋_GB2312"/>
          <w:bCs/>
          <w:sz w:val="32"/>
        </w:rPr>
        <w:t>出申请并提供以下材料</w:t>
      </w:r>
      <w:r>
        <w:rPr>
          <w:rFonts w:hint="eastAsia" w:ascii="仿宋_GB2312" w:eastAsia="仿宋_GB2312" w:cs="仿宋_GB2312"/>
          <w:bCs/>
          <w:sz w:val="32"/>
        </w:rPr>
        <w:t>：</w:t>
      </w:r>
    </w:p>
    <w:p w14:paraId="1C7D2789">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推荐申报报告；</w:t>
      </w:r>
    </w:p>
    <w:p w14:paraId="657B798F">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《海右技术技能大师申报书》《海右技术技能大师申报人员基本情况一览表》；</w:t>
      </w:r>
    </w:p>
    <w:p w14:paraId="437B76B6">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《海右技术技能大师申报人员信息汇总表》；</w:t>
      </w:r>
    </w:p>
    <w:p w14:paraId="0B838AE1">
      <w:pPr>
        <w:adjustRightInd w:val="0"/>
        <w:snapToGrid w:val="0"/>
        <w:spacing w:line="600" w:lineRule="exact"/>
        <w:ind w:firstLine="640"/>
        <w:rPr>
          <w:rFonts w:ascii="仿宋_GB2312" w:hAnsi="微软雅黑" w:eastAsia="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申报人员的主要技术技能成果或论文、获奖证书，以及其他能够证明申报人员先进事迹、突出贡献、业绩能力的佐证材料复印件，申报人选个人承诺书。</w:t>
      </w:r>
    </w:p>
    <w:p w14:paraId="0CFB9EBA">
      <w:pPr>
        <w:adjustRightInd w:val="0"/>
        <w:snapToGrid w:val="0"/>
        <w:spacing w:line="600" w:lineRule="exact"/>
        <w:ind w:firstLine="640"/>
        <w:rPr>
          <w:rFonts w:ascii="仿宋_GB2312" w:eastAsia="仿宋_GB2312" w:cs="仿宋_GB2312"/>
          <w:bCs/>
          <w:color w:val="FF0000"/>
          <w:sz w:val="32"/>
        </w:rPr>
      </w:pPr>
      <w:r>
        <w:rPr>
          <w:rFonts w:hint="eastAsia" w:ascii="仿宋_GB2312" w:eastAsia="仿宋_GB2312" w:cs="仿宋_GB2312"/>
          <w:bCs/>
          <w:sz w:val="32"/>
        </w:rPr>
        <w:t>（二）初审推荐。区县（功能区）人力资源社会保障部门对材料进行初审并出具推荐意见。</w:t>
      </w:r>
    </w:p>
    <w:p w14:paraId="33E15BC5">
      <w:pPr>
        <w:adjustRightInd w:val="0"/>
        <w:snapToGrid w:val="0"/>
        <w:spacing w:line="600" w:lineRule="exact"/>
        <w:ind w:firstLine="640"/>
        <w:rPr>
          <w:rFonts w:ascii="仿宋_GB2312" w:eastAsia="仿宋_GB2312" w:cs="仿宋_GB2312"/>
          <w:bCs/>
          <w:sz w:val="32"/>
        </w:rPr>
      </w:pPr>
      <w:r>
        <w:rPr>
          <w:rFonts w:hint="eastAsia" w:ascii="仿宋_GB2312" w:eastAsia="仿宋_GB2312" w:cs="仿宋_GB2312"/>
          <w:bCs/>
          <w:sz w:val="32"/>
        </w:rPr>
        <w:t>（三）评审。组织专家进行评审，在充分讨论和投票表决的基础上，提出建议名单。</w:t>
      </w:r>
    </w:p>
    <w:p w14:paraId="1C9907C7">
      <w:pPr>
        <w:adjustRightInd w:val="0"/>
        <w:snapToGrid w:val="0"/>
        <w:spacing w:line="600" w:lineRule="exact"/>
        <w:ind w:firstLine="640"/>
        <w:rPr>
          <w:rFonts w:ascii="仿宋_GB2312" w:eastAsia="仿宋_GB2312" w:cs="仿宋_GB2312"/>
          <w:bCs/>
          <w:sz w:val="32"/>
        </w:rPr>
      </w:pPr>
      <w:r>
        <w:rPr>
          <w:rFonts w:hint="eastAsia" w:ascii="仿宋_GB2312" w:eastAsia="仿宋_GB2312" w:cs="仿宋_GB2312"/>
          <w:bCs/>
          <w:sz w:val="32"/>
        </w:rPr>
        <w:t>（四）公示。市人力资源社会保障局将评审结果面向社会公示，公示期为5个工作日。</w:t>
      </w:r>
    </w:p>
    <w:p w14:paraId="2437190D">
      <w:pPr>
        <w:adjustRightInd w:val="0"/>
        <w:snapToGrid w:val="0"/>
        <w:spacing w:line="600" w:lineRule="exact"/>
        <w:ind w:firstLine="640"/>
        <w:rPr>
          <w:rFonts w:ascii="仿宋_GB2312" w:eastAsia="仿宋_GB2312" w:cs="仿宋_GB2312"/>
          <w:bCs/>
          <w:sz w:val="32"/>
        </w:rPr>
      </w:pPr>
      <w:r>
        <w:rPr>
          <w:rFonts w:hint="eastAsia" w:ascii="仿宋_GB2312" w:eastAsia="仿宋_GB2312" w:cs="仿宋_GB2312"/>
          <w:bCs/>
          <w:sz w:val="32"/>
        </w:rPr>
        <w:t>（五）公布。对评审通过且公示无异议的，</w:t>
      </w:r>
      <w:r>
        <w:rPr>
          <w:rFonts w:ascii="仿宋_GB2312" w:eastAsia="仿宋_GB2312" w:cs="仿宋_GB2312"/>
          <w:bCs/>
          <w:sz w:val="32"/>
        </w:rPr>
        <w:t>由市人力资源社会</w:t>
      </w:r>
      <w:r>
        <w:rPr>
          <w:rFonts w:hint="eastAsia" w:ascii="仿宋_GB2312" w:eastAsia="仿宋_GB2312" w:cs="仿宋_GB2312"/>
          <w:bCs/>
          <w:sz w:val="32"/>
        </w:rPr>
        <w:t>保障</w:t>
      </w:r>
      <w:r>
        <w:rPr>
          <w:rFonts w:ascii="仿宋_GB2312" w:eastAsia="仿宋_GB2312" w:cs="仿宋_GB2312"/>
          <w:bCs/>
          <w:sz w:val="32"/>
        </w:rPr>
        <w:t>局</w:t>
      </w:r>
      <w:r>
        <w:rPr>
          <w:rFonts w:hint="eastAsia" w:ascii="仿宋_GB2312" w:eastAsia="仿宋_GB2312" w:cs="仿宋_GB2312"/>
          <w:bCs/>
          <w:sz w:val="32"/>
        </w:rPr>
        <w:t>发文公布并按程序拨付资金。</w:t>
      </w:r>
    </w:p>
    <w:p w14:paraId="169D1A8C">
      <w:pPr>
        <w:adjustRightInd w:val="0"/>
        <w:snapToGrid w:val="0"/>
        <w:spacing w:line="600" w:lineRule="exact"/>
        <w:ind w:firstLine="640"/>
        <w:rPr>
          <w:rFonts w:ascii="仿宋_GB2312" w:eastAsia="仿宋_GB2312" w:cs="仿宋_GB2312"/>
          <w:bCs/>
          <w:sz w:val="32"/>
        </w:rPr>
      </w:pPr>
      <w:r>
        <w:rPr>
          <w:rFonts w:hint="eastAsia" w:ascii="黑体" w:hAnsi="黑体" w:eastAsia="黑体" w:cs="黑体"/>
          <w:sz w:val="32"/>
          <w:szCs w:val="32"/>
        </w:rPr>
        <w:t xml:space="preserve">第六条 </w:t>
      </w:r>
      <w:r>
        <w:rPr>
          <w:rFonts w:hint="eastAsia" w:ascii="仿宋_GB2312" w:eastAsia="仿宋_GB2312" w:cs="仿宋_GB2312"/>
          <w:bCs/>
          <w:sz w:val="32"/>
        </w:rPr>
        <w:t>相关资金由市人力资源社会保障局向市委人才办、市财政局申请人才专项资金，并拨付至所在单位，由单位发放至个人。</w:t>
      </w:r>
    </w:p>
    <w:p w14:paraId="18D73D6A">
      <w:p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第七条 </w:t>
      </w:r>
      <w:r>
        <w:rPr>
          <w:rFonts w:hint="eastAsia" w:ascii="仿宋_GB2312" w:eastAsia="仿宋_GB2312" w:cs="仿宋_GB2312"/>
          <w:bCs/>
          <w:sz w:val="32"/>
        </w:rPr>
        <w:t>申报人员及</w:t>
      </w:r>
      <w:r>
        <w:rPr>
          <w:rFonts w:ascii="仿宋_GB2312" w:eastAsia="仿宋_GB2312" w:cs="仿宋_GB2312"/>
          <w:bCs/>
          <w:sz w:val="32"/>
        </w:rPr>
        <w:t>申报单位</w:t>
      </w:r>
      <w:r>
        <w:rPr>
          <w:rFonts w:hint="eastAsia" w:ascii="仿宋_GB2312" w:eastAsia="仿宋_GB2312" w:cs="仿宋_GB2312"/>
          <w:bCs/>
          <w:sz w:val="32"/>
        </w:rPr>
        <w:t>应客观、如实、完整地提供申报材料，并承诺对申报材</w:t>
      </w:r>
      <w:r>
        <w:rPr>
          <w:rFonts w:hint="eastAsia" w:ascii="仿宋_GB2312" w:eastAsia="仿宋_GB2312" w:cs="仿宋_GB2312"/>
          <w:bCs/>
          <w:sz w:val="32"/>
          <w:lang w:eastAsia="zh-CN"/>
        </w:rPr>
        <w:t>料</w:t>
      </w:r>
      <w:r>
        <w:rPr>
          <w:rFonts w:hint="eastAsia" w:ascii="仿宋_GB2312" w:eastAsia="仿宋_GB2312" w:cs="仿宋_GB2312"/>
          <w:bCs/>
          <w:sz w:val="32"/>
        </w:rPr>
        <w:t>真实性负责。区县人力资源社会保障部门要认真审核，确保申报信息填写完整，证明材料齐全，内容真实有效。</w:t>
      </w:r>
    </w:p>
    <w:p w14:paraId="5D09FC17">
      <w:pPr>
        <w:adjustRightInd w:val="0"/>
        <w:snapToGrid w:val="0"/>
        <w:spacing w:line="600" w:lineRule="exact"/>
        <w:ind w:firstLine="640" w:firstLineChars="200"/>
        <w:rPr>
          <w:rFonts w:ascii="黑体" w:hAnsi="黑体" w:eastAsia="黑体" w:cs="黑体"/>
          <w:color w:val="FF0000"/>
          <w:sz w:val="32"/>
          <w:szCs w:val="32"/>
        </w:rPr>
      </w:pPr>
      <w:r>
        <w:rPr>
          <w:rFonts w:hint="eastAsia" w:ascii="黑体" w:hAnsi="黑体" w:eastAsia="黑体" w:cs="黑体"/>
          <w:sz w:val="32"/>
          <w:szCs w:val="32"/>
        </w:rPr>
        <w:t xml:space="preserve">第八条 </w:t>
      </w:r>
      <w:r>
        <w:rPr>
          <w:rFonts w:hint="eastAsia" w:ascii="仿宋_GB2312" w:eastAsia="仿宋_GB2312" w:cs="仿宋_GB2312"/>
          <w:bCs/>
          <w:sz w:val="32"/>
        </w:rPr>
        <w:t>海右技术技能大师可享受以下待遇：</w:t>
      </w:r>
    </w:p>
    <w:p w14:paraId="2C4B5E3D">
      <w:pPr>
        <w:adjustRightInd w:val="0"/>
        <w:snapToGrid w:val="0"/>
        <w:spacing w:line="600" w:lineRule="exact"/>
        <w:ind w:firstLine="640" w:firstLineChars="200"/>
        <w:rPr>
          <w:rFonts w:ascii="仿宋_GB2312" w:hAnsi="微软雅黑" w:eastAsia="仿宋_GB2312"/>
          <w:sz w:val="32"/>
          <w:szCs w:val="32"/>
        </w:rPr>
      </w:pPr>
      <w:r>
        <w:rPr>
          <w:rFonts w:hint="eastAsia" w:ascii="仿宋_GB2312" w:hAnsi="微软雅黑" w:eastAsia="仿宋_GB2312"/>
          <w:sz w:val="32"/>
          <w:szCs w:val="32"/>
        </w:rPr>
        <w:t>（</w:t>
      </w:r>
      <w:r>
        <w:rPr>
          <w:rFonts w:ascii="仿宋_GB2312" w:hAnsi="微软雅黑" w:eastAsia="仿宋_GB2312"/>
          <w:sz w:val="32"/>
          <w:szCs w:val="32"/>
        </w:rPr>
        <w:t>一）</w:t>
      </w:r>
      <w:r>
        <w:rPr>
          <w:rFonts w:hint="eastAsia" w:ascii="仿宋_GB2312" w:hAnsi="微软雅黑" w:eastAsia="仿宋_GB2312"/>
          <w:sz w:val="32"/>
          <w:szCs w:val="32"/>
        </w:rPr>
        <w:t>海右技术技能大师享受一次性津贴2万元；</w:t>
      </w:r>
    </w:p>
    <w:p w14:paraId="6B641483">
      <w:pPr>
        <w:adjustRightInd w:val="0"/>
        <w:snapToGrid w:val="0"/>
        <w:spacing w:line="600" w:lineRule="exact"/>
        <w:ind w:firstLine="640" w:firstLineChars="200"/>
        <w:rPr>
          <w:rFonts w:ascii="仿宋_GB2312" w:hAnsi="微软雅黑" w:eastAsia="仿宋_GB2312"/>
          <w:sz w:val="32"/>
          <w:szCs w:val="32"/>
        </w:rPr>
      </w:pPr>
      <w:r>
        <w:rPr>
          <w:rFonts w:hint="eastAsia" w:ascii="仿宋_GB2312" w:hAnsi="微软雅黑" w:eastAsia="仿宋_GB2312"/>
          <w:sz w:val="32"/>
          <w:szCs w:val="32"/>
        </w:rPr>
        <w:t>（</w:t>
      </w:r>
      <w:r>
        <w:rPr>
          <w:rFonts w:ascii="仿宋_GB2312" w:hAnsi="微软雅黑" w:eastAsia="仿宋_GB2312"/>
          <w:sz w:val="32"/>
          <w:szCs w:val="32"/>
        </w:rPr>
        <w:t>二）</w:t>
      </w:r>
      <w:r>
        <w:rPr>
          <w:rFonts w:hint="eastAsia" w:ascii="仿宋_GB2312" w:hAnsi="微软雅黑" w:eastAsia="仿宋_GB2312"/>
          <w:sz w:val="32"/>
          <w:szCs w:val="32"/>
        </w:rPr>
        <w:t>可参加技能人才考察、咨询、研修培训等活动；</w:t>
      </w:r>
    </w:p>
    <w:p w14:paraId="666869F0">
      <w:pPr>
        <w:adjustRightInd w:val="0"/>
        <w:snapToGrid w:val="0"/>
        <w:spacing w:line="600" w:lineRule="exact"/>
        <w:ind w:firstLine="640" w:firstLineChars="200"/>
        <w:rPr>
          <w:rFonts w:ascii="仿宋_GB2312" w:hAnsi="微软雅黑" w:eastAsia="仿宋_GB2312"/>
          <w:sz w:val="32"/>
          <w:szCs w:val="32"/>
        </w:rPr>
      </w:pPr>
      <w:r>
        <w:rPr>
          <w:rFonts w:hint="eastAsia" w:ascii="仿宋_GB2312" w:hAnsi="微软雅黑" w:eastAsia="仿宋_GB2312"/>
          <w:sz w:val="32"/>
          <w:szCs w:val="32"/>
        </w:rPr>
        <w:t>（</w:t>
      </w:r>
      <w:r>
        <w:rPr>
          <w:rFonts w:ascii="仿宋_GB2312" w:hAnsi="微软雅黑" w:eastAsia="仿宋_GB2312"/>
          <w:sz w:val="32"/>
          <w:szCs w:val="32"/>
        </w:rPr>
        <w:t>三）</w:t>
      </w:r>
      <w:r>
        <w:rPr>
          <w:rFonts w:hint="eastAsia" w:ascii="仿宋_GB2312" w:hAnsi="微软雅黑" w:eastAsia="仿宋_GB2312"/>
          <w:sz w:val="32"/>
          <w:szCs w:val="32"/>
        </w:rPr>
        <w:t>用人单位可以参照企业经营者实行年薪制、协议工资制，其技术成果转化所得收益，应按照一定比例分配给个人；</w:t>
      </w:r>
    </w:p>
    <w:p w14:paraId="4BE3994B">
      <w:pPr>
        <w:adjustRightInd w:val="0"/>
        <w:snapToGrid w:val="0"/>
        <w:spacing w:line="600" w:lineRule="exact"/>
        <w:ind w:firstLine="640" w:firstLineChars="200"/>
        <w:rPr>
          <w:rFonts w:ascii="仿宋_GB2312" w:hAnsi="微软雅黑" w:eastAsia="仿宋_GB2312"/>
          <w:sz w:val="32"/>
          <w:szCs w:val="32"/>
        </w:rPr>
      </w:pPr>
      <w:r>
        <w:rPr>
          <w:rFonts w:hint="eastAsia" w:ascii="仿宋_GB2312" w:eastAsia="仿宋_GB2312" w:cs="仿宋_GB2312"/>
          <w:bCs/>
          <w:sz w:val="32"/>
        </w:rPr>
        <w:t>（四）企业在聘的海右技术技能大师，符合条件的</w:t>
      </w:r>
      <w:r>
        <w:rPr>
          <w:rFonts w:hint="eastAsia" w:ascii="仿宋_GB2312" w:hAnsi="微软雅黑" w:eastAsia="仿宋_GB2312"/>
          <w:sz w:val="32"/>
          <w:szCs w:val="32"/>
        </w:rPr>
        <w:t>可按规定评聘到特级技师岗位，按照企业正高级工程师兑现工资待遇，并在人才服务、政策支持以及参与社会事务等方面，与正高级工程师享受同等待遇。</w:t>
      </w:r>
    </w:p>
    <w:p w14:paraId="2FDAF7F0">
      <w:pPr>
        <w:adjustRightInd w:val="0"/>
        <w:snapToGrid w:val="0"/>
        <w:spacing w:line="600" w:lineRule="exact"/>
        <w:ind w:firstLine="640"/>
        <w:rPr>
          <w:rFonts w:ascii="仿宋_GB2312" w:eastAsia="仿宋_GB2312" w:cs="仿宋_GB2312"/>
          <w:bCs/>
          <w:strike/>
          <w:sz w:val="32"/>
        </w:rPr>
      </w:pPr>
      <w:r>
        <w:rPr>
          <w:rFonts w:hint="eastAsia" w:ascii="黑体" w:hAnsi="黑体" w:eastAsia="黑体" w:cs="黑体"/>
          <w:sz w:val="32"/>
          <w:szCs w:val="32"/>
        </w:rPr>
        <w:t xml:space="preserve">第九条 </w:t>
      </w:r>
      <w:r>
        <w:rPr>
          <w:rFonts w:hint="eastAsia" w:ascii="仿宋_GB2312" w:eastAsia="仿宋_GB2312" w:cs="仿宋_GB2312"/>
          <w:bCs/>
          <w:sz w:val="32"/>
        </w:rPr>
        <w:t>鼓励海右技术技能大师所在单位建立“济南市技能（技术）大师工作室”，为海右技术技能大师在生产管理、技术革新、项目攻关和人才培养等方面发挥作用提供平台。</w:t>
      </w:r>
    </w:p>
    <w:p w14:paraId="26B136BC">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（一）用人单位要积极组织海右技术技能大师参与重点生产建设项目咨询和重大技术联合攻关，开展同行业技能交流、绝招绝技展示等活动，充分发挥其示范带动作用；</w:t>
      </w:r>
    </w:p>
    <w:p w14:paraId="21B16183">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（二）支持海右技术技能大师承担或参与政府、行（企）业及院校组织的技术攻关、技能革新、技术协作、技能研修、教学科研等项目；</w:t>
      </w:r>
    </w:p>
    <w:p w14:paraId="57357C4A">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（三）有关部门和用人单位要积极创造条件，有计划地安排海右技术技能大师脱产学习、参观考察、参加同业技术技能交流；</w:t>
      </w:r>
    </w:p>
    <w:p w14:paraId="02126837">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（四）海右技术技能大师在申请科研项目、申报新技术推广应用时，有关部门和所在单位要给予支持。</w:t>
      </w:r>
    </w:p>
    <w:p w14:paraId="60739243">
      <w:pPr>
        <w:adjustRightInd w:val="0"/>
        <w:snapToGrid w:val="0"/>
        <w:spacing w:line="600" w:lineRule="exact"/>
        <w:ind w:firstLine="640" w:firstLineChars="200"/>
        <w:rPr>
          <w:rFonts w:ascii="仿宋_GB2312" w:eastAsia="仿宋_GB2312" w:cs="仿宋_GB2312"/>
          <w:bCs/>
          <w:sz w:val="32"/>
        </w:rPr>
      </w:pPr>
      <w:r>
        <w:rPr>
          <w:rFonts w:hint="eastAsia" w:ascii="黑体" w:hAnsi="黑体" w:eastAsia="黑体" w:cs="黑体"/>
          <w:sz w:val="32"/>
          <w:szCs w:val="32"/>
        </w:rPr>
        <w:t>第十条</w:t>
      </w:r>
      <w:r>
        <w:rPr>
          <w:rFonts w:hint="eastAsia" w:ascii="黑体" w:hAnsi="黑体" w:eastAsia="黑体" w:cs="仿宋_GB2312"/>
          <w:bCs/>
          <w:color w:val="FF0000"/>
          <w:sz w:val="32"/>
        </w:rPr>
        <w:t xml:space="preserve"> </w:t>
      </w:r>
      <w:r>
        <w:rPr>
          <w:rFonts w:hint="eastAsia" w:ascii="仿宋_GB2312" w:eastAsia="仿宋_GB2312" w:cs="仿宋_GB2312"/>
          <w:bCs/>
          <w:sz w:val="32"/>
        </w:rPr>
        <w:t>海右技术技能大师应开展以下工作：</w:t>
      </w:r>
    </w:p>
    <w:p w14:paraId="7FDF6DAB">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（一）积极开展技术技能融合性研究，参与产学研协同攻关；</w:t>
      </w:r>
    </w:p>
    <w:p w14:paraId="53BB0326">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（二）发挥技术技能优势，积极参与技术攻关、技能革新、发明创造等活动，帮助企业解决生产操作、技术工艺等方面难题；</w:t>
      </w:r>
    </w:p>
    <w:p w14:paraId="4AF17327">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（三）积极参加行业性、区域性技术技能交流会议、演示活动，及时总结推广创新成果和具有特色的生产工艺规程、技能操作方法；</w:t>
      </w:r>
    </w:p>
    <w:p w14:paraId="33F798B1">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（四）做好所在专业、职业（工种）领域技术技能传帮带工作，加快培养一批青年技术技能骨干，积极参与卓越工程师培养；</w:t>
      </w:r>
    </w:p>
    <w:p w14:paraId="55046BE5">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（五）承担单位赋予的与工作岗位技术技能相关工作任务。</w:t>
      </w:r>
    </w:p>
    <w:p w14:paraId="15B0B633">
      <w:pPr>
        <w:adjustRightInd w:val="0"/>
        <w:snapToGrid w:val="0"/>
        <w:spacing w:line="600" w:lineRule="exact"/>
        <w:ind w:firstLine="640"/>
        <w:rPr>
          <w:rFonts w:ascii="黑体" w:hAnsi="黑体" w:eastAsia="黑体" w:cs="黑体"/>
          <w:strike/>
          <w:sz w:val="32"/>
          <w:szCs w:val="32"/>
        </w:rPr>
      </w:pPr>
      <w:r>
        <w:rPr>
          <w:rFonts w:hint="eastAsia" w:ascii="黑体" w:hAnsi="黑体" w:eastAsia="黑体" w:cs="黑体"/>
          <w:sz w:val="32"/>
          <w:szCs w:val="32"/>
        </w:rPr>
        <w:t xml:space="preserve">第十一条 </w:t>
      </w:r>
      <w:r>
        <w:rPr>
          <w:rFonts w:hint="eastAsia" w:ascii="仿宋_GB2312" w:eastAsia="仿宋_GB2312" w:cs="仿宋_GB2312"/>
          <w:bCs/>
          <w:sz w:val="32"/>
        </w:rPr>
        <w:t>海右技术技能大师有下列情形之一的，取消其资格并停止享受相关待遇：</w:t>
      </w:r>
    </w:p>
    <w:p w14:paraId="2D7AB56D">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（一）已构成犯罪，被依法追究刑事责任或者有其他严重违法、违纪行为的</w:t>
      </w:r>
      <w:r>
        <w:rPr>
          <w:rFonts w:ascii="仿宋_GB2312" w:eastAsia="仿宋_GB2312" w:cs="仿宋_GB2312"/>
          <w:bCs/>
          <w:sz w:val="32"/>
        </w:rPr>
        <w:t>；</w:t>
      </w:r>
      <w:r>
        <w:rPr>
          <w:rFonts w:hint="eastAsia" w:ascii="仿宋_GB2312" w:eastAsia="仿宋_GB2312" w:cs="仿宋_GB2312"/>
          <w:bCs/>
          <w:sz w:val="32"/>
        </w:rPr>
        <w:t>因主观原因在工作中存在重大过失的；</w:t>
      </w:r>
      <w:r>
        <w:rPr>
          <w:rFonts w:hint="eastAsia" w:ascii="仿宋_GB2312" w:eastAsia="仿宋_GB2312" w:cs="仿宋_GB2312"/>
          <w:bCs/>
          <w:color w:val="FF0000"/>
          <w:sz w:val="32"/>
        </w:rPr>
        <w:t xml:space="preserve"> </w:t>
      </w:r>
    </w:p>
    <w:p w14:paraId="65B25026">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（二）无正当理由拒不开展相关工作的；</w:t>
      </w:r>
    </w:p>
    <w:p w14:paraId="01F674AF">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（三）采取弄虚作假、谎报成果等不正当手段骗取海右技术技能大师资格的；</w:t>
      </w:r>
    </w:p>
    <w:p w14:paraId="116EEDD9">
      <w:pPr>
        <w:adjustRightInd w:val="0"/>
        <w:snapToGrid w:val="0"/>
        <w:spacing w:line="600" w:lineRule="exact"/>
        <w:ind w:firstLine="640" w:firstLineChars="200"/>
        <w:rPr>
          <w:rFonts w:ascii="仿宋_GB2312" w:eastAsia="仿宋_GB2312" w:cs="仿宋_GB2312"/>
          <w:bCs/>
          <w:sz w:val="32"/>
        </w:rPr>
      </w:pPr>
      <w:r>
        <w:rPr>
          <w:rFonts w:hint="eastAsia" w:ascii="仿宋_GB2312" w:eastAsia="仿宋_GB2312" w:cs="仿宋_GB2312"/>
          <w:bCs/>
          <w:sz w:val="32"/>
        </w:rPr>
        <w:t>（四）存在其他应当取消海右技术技能大师资格的行为。</w:t>
      </w:r>
    </w:p>
    <w:p w14:paraId="16F6AD21">
      <w:pPr>
        <w:adjustRightInd w:val="0"/>
        <w:snapToGrid w:val="0"/>
        <w:spacing w:line="600" w:lineRule="exact"/>
        <w:ind w:firstLine="640"/>
        <w:rPr>
          <w:rFonts w:ascii="黑体" w:hAnsi="黑体" w:eastAsia="黑体" w:cs="黑体"/>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二</w:t>
      </w:r>
      <w:r>
        <w:rPr>
          <w:rFonts w:hint="eastAsia" w:ascii="黑体" w:hAnsi="黑体" w:eastAsia="黑体" w:cs="黑体"/>
          <w:sz w:val="32"/>
          <w:szCs w:val="32"/>
        </w:rPr>
        <w:t xml:space="preserve">条 </w:t>
      </w:r>
      <w:r>
        <w:rPr>
          <w:rFonts w:hint="eastAsia" w:ascii="仿宋_GB2312" w:eastAsia="仿宋_GB2312" w:cs="仿宋_GB2312"/>
          <w:bCs/>
          <w:sz w:val="32"/>
        </w:rPr>
        <w:t>本细则由济南</w:t>
      </w:r>
      <w:r>
        <w:rPr>
          <w:rFonts w:hint="eastAsia" w:ascii="仿宋_GB2312" w:hAnsi="微软雅黑" w:eastAsia="仿宋_GB2312"/>
          <w:sz w:val="32"/>
          <w:szCs w:val="32"/>
        </w:rPr>
        <w:t>市人力资源和社会保障局负责解释，自发布之日起施行。</w:t>
      </w:r>
    </w:p>
    <w:p w14:paraId="3EAA0CEC">
      <w:pPr>
        <w:adjustRightInd w:val="0"/>
        <w:snapToGrid w:val="0"/>
        <w:spacing w:line="600" w:lineRule="exact"/>
        <w:ind w:firstLine="640" w:firstLineChars="200"/>
        <w:rPr>
          <w:rFonts w:ascii="仿宋_GB2312" w:eastAsia="仿宋_GB2312" w:cs="仿宋_GB2312"/>
          <w:bCs/>
          <w:sz w:val="32"/>
        </w:rPr>
      </w:pP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1262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C62D6F">
                          <w:pPr>
                            <w:pStyle w:val="7"/>
                          </w:pPr>
                          <w:r>
                            <w:fldChar w:fldCharType="begin"/>
                          </w:r>
                          <w:r>
                            <w:instrText xml:space="preserve"> PAGE  \* MERGEFORMAT </w:instrText>
                          </w:r>
                          <w:r>
                            <w:fldChar w:fldCharType="separate"/>
                          </w:r>
                          <w:r>
                            <w:t>12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4EC62D6F">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YjdjMGIwNDBhN2VhMDIxMjI2YWQ2YjdlZTQzMGQifQ=="/>
  </w:docVars>
  <w:rsids>
    <w:rsidRoot w:val="00BC4A21"/>
    <w:rsid w:val="00013382"/>
    <w:rsid w:val="0004304D"/>
    <w:rsid w:val="00055581"/>
    <w:rsid w:val="00055EF8"/>
    <w:rsid w:val="000636D2"/>
    <w:rsid w:val="00075575"/>
    <w:rsid w:val="000815DC"/>
    <w:rsid w:val="000A5C4C"/>
    <w:rsid w:val="000C766F"/>
    <w:rsid w:val="000D0EE5"/>
    <w:rsid w:val="000D2D46"/>
    <w:rsid w:val="000D4F12"/>
    <w:rsid w:val="000E6B01"/>
    <w:rsid w:val="000E6B75"/>
    <w:rsid w:val="0010485B"/>
    <w:rsid w:val="001332DC"/>
    <w:rsid w:val="00161DFA"/>
    <w:rsid w:val="001625BA"/>
    <w:rsid w:val="00191197"/>
    <w:rsid w:val="00197F0C"/>
    <w:rsid w:val="001F7C52"/>
    <w:rsid w:val="002116F2"/>
    <w:rsid w:val="00215BE8"/>
    <w:rsid w:val="0022251D"/>
    <w:rsid w:val="00232BC9"/>
    <w:rsid w:val="002470CB"/>
    <w:rsid w:val="00247662"/>
    <w:rsid w:val="00260BDE"/>
    <w:rsid w:val="0028026C"/>
    <w:rsid w:val="002B69AC"/>
    <w:rsid w:val="002D7384"/>
    <w:rsid w:val="00301669"/>
    <w:rsid w:val="00303133"/>
    <w:rsid w:val="00354912"/>
    <w:rsid w:val="0036055E"/>
    <w:rsid w:val="00374462"/>
    <w:rsid w:val="003B790F"/>
    <w:rsid w:val="003D21B2"/>
    <w:rsid w:val="003F6C8F"/>
    <w:rsid w:val="00402A3B"/>
    <w:rsid w:val="0043012C"/>
    <w:rsid w:val="00444286"/>
    <w:rsid w:val="004455FC"/>
    <w:rsid w:val="00446B42"/>
    <w:rsid w:val="004536B3"/>
    <w:rsid w:val="00477325"/>
    <w:rsid w:val="00482884"/>
    <w:rsid w:val="004A5FB0"/>
    <w:rsid w:val="004B0184"/>
    <w:rsid w:val="004B2C5E"/>
    <w:rsid w:val="004B4695"/>
    <w:rsid w:val="004F3A45"/>
    <w:rsid w:val="005079F0"/>
    <w:rsid w:val="00515D72"/>
    <w:rsid w:val="005248C1"/>
    <w:rsid w:val="00525503"/>
    <w:rsid w:val="00537ED8"/>
    <w:rsid w:val="00544A6B"/>
    <w:rsid w:val="00571B8D"/>
    <w:rsid w:val="005A15AF"/>
    <w:rsid w:val="005A3143"/>
    <w:rsid w:val="005A58D0"/>
    <w:rsid w:val="005C0EC6"/>
    <w:rsid w:val="005D3041"/>
    <w:rsid w:val="005F6C71"/>
    <w:rsid w:val="00612861"/>
    <w:rsid w:val="00615766"/>
    <w:rsid w:val="00620B9A"/>
    <w:rsid w:val="00636BB8"/>
    <w:rsid w:val="00637D27"/>
    <w:rsid w:val="006505A5"/>
    <w:rsid w:val="00671152"/>
    <w:rsid w:val="006732C1"/>
    <w:rsid w:val="0068316D"/>
    <w:rsid w:val="006C0233"/>
    <w:rsid w:val="00714A95"/>
    <w:rsid w:val="00776C3F"/>
    <w:rsid w:val="0079439B"/>
    <w:rsid w:val="00796B20"/>
    <w:rsid w:val="007A713D"/>
    <w:rsid w:val="007B1227"/>
    <w:rsid w:val="007B14EB"/>
    <w:rsid w:val="007D79CF"/>
    <w:rsid w:val="007F3277"/>
    <w:rsid w:val="00802920"/>
    <w:rsid w:val="008152F9"/>
    <w:rsid w:val="008238F1"/>
    <w:rsid w:val="00831BAE"/>
    <w:rsid w:val="00836E0F"/>
    <w:rsid w:val="008440EB"/>
    <w:rsid w:val="00852002"/>
    <w:rsid w:val="00853D9F"/>
    <w:rsid w:val="00871C71"/>
    <w:rsid w:val="00872F92"/>
    <w:rsid w:val="00892571"/>
    <w:rsid w:val="008A7796"/>
    <w:rsid w:val="008D6E57"/>
    <w:rsid w:val="00901ABC"/>
    <w:rsid w:val="00905F10"/>
    <w:rsid w:val="009D16B9"/>
    <w:rsid w:val="009D3257"/>
    <w:rsid w:val="009D7228"/>
    <w:rsid w:val="009E5108"/>
    <w:rsid w:val="00A420FA"/>
    <w:rsid w:val="00A55946"/>
    <w:rsid w:val="00A55BF3"/>
    <w:rsid w:val="00A9338B"/>
    <w:rsid w:val="00A97C11"/>
    <w:rsid w:val="00AB6D59"/>
    <w:rsid w:val="00AC2605"/>
    <w:rsid w:val="00AE2CC5"/>
    <w:rsid w:val="00AE7013"/>
    <w:rsid w:val="00B051F5"/>
    <w:rsid w:val="00B06124"/>
    <w:rsid w:val="00B245B9"/>
    <w:rsid w:val="00B275AE"/>
    <w:rsid w:val="00B3522A"/>
    <w:rsid w:val="00B95BCB"/>
    <w:rsid w:val="00BA2980"/>
    <w:rsid w:val="00BB56B9"/>
    <w:rsid w:val="00BC018E"/>
    <w:rsid w:val="00BC13AF"/>
    <w:rsid w:val="00BC214C"/>
    <w:rsid w:val="00BC2CDC"/>
    <w:rsid w:val="00BC4A21"/>
    <w:rsid w:val="00BC4BC7"/>
    <w:rsid w:val="00C04FC7"/>
    <w:rsid w:val="00C10EDE"/>
    <w:rsid w:val="00C116AA"/>
    <w:rsid w:val="00C300A4"/>
    <w:rsid w:val="00C3704D"/>
    <w:rsid w:val="00C37EC6"/>
    <w:rsid w:val="00C42BB3"/>
    <w:rsid w:val="00C42D3A"/>
    <w:rsid w:val="00C65CD9"/>
    <w:rsid w:val="00C741A7"/>
    <w:rsid w:val="00C8580C"/>
    <w:rsid w:val="00C9737E"/>
    <w:rsid w:val="00CB1E7D"/>
    <w:rsid w:val="00CC3435"/>
    <w:rsid w:val="00CD5273"/>
    <w:rsid w:val="00CE51B5"/>
    <w:rsid w:val="00CF4BE2"/>
    <w:rsid w:val="00CF6493"/>
    <w:rsid w:val="00D024DC"/>
    <w:rsid w:val="00D43CDD"/>
    <w:rsid w:val="00D6016D"/>
    <w:rsid w:val="00D8086C"/>
    <w:rsid w:val="00D9109E"/>
    <w:rsid w:val="00DA4284"/>
    <w:rsid w:val="00DB35C4"/>
    <w:rsid w:val="00DB69BB"/>
    <w:rsid w:val="00DD61F0"/>
    <w:rsid w:val="00DF0449"/>
    <w:rsid w:val="00DF4236"/>
    <w:rsid w:val="00E12FFC"/>
    <w:rsid w:val="00E20FBF"/>
    <w:rsid w:val="00E2230D"/>
    <w:rsid w:val="00E33B12"/>
    <w:rsid w:val="00E728AA"/>
    <w:rsid w:val="00E802D1"/>
    <w:rsid w:val="00E8224F"/>
    <w:rsid w:val="00E93920"/>
    <w:rsid w:val="00EA2830"/>
    <w:rsid w:val="00EE05F1"/>
    <w:rsid w:val="00EF0331"/>
    <w:rsid w:val="00F00C77"/>
    <w:rsid w:val="00F02388"/>
    <w:rsid w:val="00F07915"/>
    <w:rsid w:val="00F079FE"/>
    <w:rsid w:val="00F20E3C"/>
    <w:rsid w:val="00F265BA"/>
    <w:rsid w:val="00F265C4"/>
    <w:rsid w:val="00F34664"/>
    <w:rsid w:val="00F37F04"/>
    <w:rsid w:val="00F5128E"/>
    <w:rsid w:val="00FD6E7D"/>
    <w:rsid w:val="01193C33"/>
    <w:rsid w:val="0119677B"/>
    <w:rsid w:val="011D6602"/>
    <w:rsid w:val="012C3CDA"/>
    <w:rsid w:val="01474377"/>
    <w:rsid w:val="01572697"/>
    <w:rsid w:val="0178299B"/>
    <w:rsid w:val="019D39ED"/>
    <w:rsid w:val="01B009AB"/>
    <w:rsid w:val="01C728CC"/>
    <w:rsid w:val="022950E4"/>
    <w:rsid w:val="02342FF1"/>
    <w:rsid w:val="02352651"/>
    <w:rsid w:val="023A0DE1"/>
    <w:rsid w:val="023E60E5"/>
    <w:rsid w:val="023F58C8"/>
    <w:rsid w:val="024A47F4"/>
    <w:rsid w:val="02623900"/>
    <w:rsid w:val="02650658"/>
    <w:rsid w:val="02891D73"/>
    <w:rsid w:val="028B36A9"/>
    <w:rsid w:val="028E4F47"/>
    <w:rsid w:val="029C4349"/>
    <w:rsid w:val="029D1891"/>
    <w:rsid w:val="029F53A6"/>
    <w:rsid w:val="02C37754"/>
    <w:rsid w:val="02CE3596"/>
    <w:rsid w:val="02D52085"/>
    <w:rsid w:val="03074550"/>
    <w:rsid w:val="03A26EFC"/>
    <w:rsid w:val="03A41D4A"/>
    <w:rsid w:val="03A74512"/>
    <w:rsid w:val="03BA6DBC"/>
    <w:rsid w:val="03BB6210"/>
    <w:rsid w:val="03C03826"/>
    <w:rsid w:val="04047E63"/>
    <w:rsid w:val="04374CED"/>
    <w:rsid w:val="043F3A53"/>
    <w:rsid w:val="045C4FDA"/>
    <w:rsid w:val="04616819"/>
    <w:rsid w:val="046723D5"/>
    <w:rsid w:val="04720DC8"/>
    <w:rsid w:val="0488238D"/>
    <w:rsid w:val="049F4E00"/>
    <w:rsid w:val="049F51EA"/>
    <w:rsid w:val="04A9287C"/>
    <w:rsid w:val="04AA38CE"/>
    <w:rsid w:val="04B165D1"/>
    <w:rsid w:val="04D91BAC"/>
    <w:rsid w:val="04FC6AE0"/>
    <w:rsid w:val="05203B59"/>
    <w:rsid w:val="05243941"/>
    <w:rsid w:val="0526590B"/>
    <w:rsid w:val="052F43A6"/>
    <w:rsid w:val="05330AF7"/>
    <w:rsid w:val="05447B4A"/>
    <w:rsid w:val="0556167E"/>
    <w:rsid w:val="0569077C"/>
    <w:rsid w:val="057057B7"/>
    <w:rsid w:val="05741D36"/>
    <w:rsid w:val="05AD0BB8"/>
    <w:rsid w:val="05B9052D"/>
    <w:rsid w:val="05C84C14"/>
    <w:rsid w:val="05D215EF"/>
    <w:rsid w:val="05D37841"/>
    <w:rsid w:val="05D9472B"/>
    <w:rsid w:val="05FC4982"/>
    <w:rsid w:val="05FE135C"/>
    <w:rsid w:val="0618720B"/>
    <w:rsid w:val="062D7BED"/>
    <w:rsid w:val="063E2CB7"/>
    <w:rsid w:val="064366E8"/>
    <w:rsid w:val="064918B1"/>
    <w:rsid w:val="0649420F"/>
    <w:rsid w:val="064B7233"/>
    <w:rsid w:val="064E2E11"/>
    <w:rsid w:val="065A1D10"/>
    <w:rsid w:val="06643945"/>
    <w:rsid w:val="067A30DF"/>
    <w:rsid w:val="069251C9"/>
    <w:rsid w:val="06BB4119"/>
    <w:rsid w:val="06D679C6"/>
    <w:rsid w:val="06E02463"/>
    <w:rsid w:val="06E415DA"/>
    <w:rsid w:val="070954E4"/>
    <w:rsid w:val="07110E11"/>
    <w:rsid w:val="071431B4"/>
    <w:rsid w:val="0714464A"/>
    <w:rsid w:val="071F2C07"/>
    <w:rsid w:val="07331E0B"/>
    <w:rsid w:val="073B6E92"/>
    <w:rsid w:val="07481B68"/>
    <w:rsid w:val="074C2B57"/>
    <w:rsid w:val="07683B8C"/>
    <w:rsid w:val="078057A6"/>
    <w:rsid w:val="07816602"/>
    <w:rsid w:val="078916A8"/>
    <w:rsid w:val="079B7D09"/>
    <w:rsid w:val="07F365A8"/>
    <w:rsid w:val="082B62EC"/>
    <w:rsid w:val="083B16CD"/>
    <w:rsid w:val="08502EAB"/>
    <w:rsid w:val="085A5FF7"/>
    <w:rsid w:val="086648F9"/>
    <w:rsid w:val="086F6867"/>
    <w:rsid w:val="087A7F39"/>
    <w:rsid w:val="087B6087"/>
    <w:rsid w:val="08872B64"/>
    <w:rsid w:val="089D7FF8"/>
    <w:rsid w:val="08D12C20"/>
    <w:rsid w:val="08D5567E"/>
    <w:rsid w:val="08D74D34"/>
    <w:rsid w:val="08DE7E5B"/>
    <w:rsid w:val="08FF5FC7"/>
    <w:rsid w:val="092656CC"/>
    <w:rsid w:val="096F2984"/>
    <w:rsid w:val="098A68F1"/>
    <w:rsid w:val="099D1AD6"/>
    <w:rsid w:val="09A17959"/>
    <w:rsid w:val="09A17C56"/>
    <w:rsid w:val="09B66AD2"/>
    <w:rsid w:val="09C15C02"/>
    <w:rsid w:val="09C43F96"/>
    <w:rsid w:val="09CB66B9"/>
    <w:rsid w:val="09CF4A6A"/>
    <w:rsid w:val="09F32E88"/>
    <w:rsid w:val="0A0124A3"/>
    <w:rsid w:val="0A100D91"/>
    <w:rsid w:val="0A1640FC"/>
    <w:rsid w:val="0A1E062C"/>
    <w:rsid w:val="0A366EA1"/>
    <w:rsid w:val="0A3A4F65"/>
    <w:rsid w:val="0A4D6F33"/>
    <w:rsid w:val="0A5D52E4"/>
    <w:rsid w:val="0A6462CF"/>
    <w:rsid w:val="0A89522D"/>
    <w:rsid w:val="0A8A2498"/>
    <w:rsid w:val="0AA4326F"/>
    <w:rsid w:val="0AD656DD"/>
    <w:rsid w:val="0AE37B74"/>
    <w:rsid w:val="0AE95411"/>
    <w:rsid w:val="0AF671E5"/>
    <w:rsid w:val="0AFA465F"/>
    <w:rsid w:val="0B0572E4"/>
    <w:rsid w:val="0B176700"/>
    <w:rsid w:val="0B1B11F1"/>
    <w:rsid w:val="0B3E62C5"/>
    <w:rsid w:val="0B446AEB"/>
    <w:rsid w:val="0B4B009C"/>
    <w:rsid w:val="0B4F5DA3"/>
    <w:rsid w:val="0B9C06D5"/>
    <w:rsid w:val="0BD952F4"/>
    <w:rsid w:val="0BEB203B"/>
    <w:rsid w:val="0BED297D"/>
    <w:rsid w:val="0BF00748"/>
    <w:rsid w:val="0BF12EBF"/>
    <w:rsid w:val="0C040028"/>
    <w:rsid w:val="0C087B18"/>
    <w:rsid w:val="0C0F668B"/>
    <w:rsid w:val="0C1639DA"/>
    <w:rsid w:val="0C356F8B"/>
    <w:rsid w:val="0C3D4FB0"/>
    <w:rsid w:val="0C48406D"/>
    <w:rsid w:val="0C5522BD"/>
    <w:rsid w:val="0C5B40EC"/>
    <w:rsid w:val="0C5D6E29"/>
    <w:rsid w:val="0C6375E7"/>
    <w:rsid w:val="0C727D30"/>
    <w:rsid w:val="0C9C082D"/>
    <w:rsid w:val="0CBE6B3E"/>
    <w:rsid w:val="0CCE6B48"/>
    <w:rsid w:val="0CDA2C07"/>
    <w:rsid w:val="0CDD2D53"/>
    <w:rsid w:val="0CE37342"/>
    <w:rsid w:val="0CE954E3"/>
    <w:rsid w:val="0CF2292B"/>
    <w:rsid w:val="0CFD66A7"/>
    <w:rsid w:val="0D044784"/>
    <w:rsid w:val="0D300BC5"/>
    <w:rsid w:val="0D346092"/>
    <w:rsid w:val="0D3C5E49"/>
    <w:rsid w:val="0D424E2A"/>
    <w:rsid w:val="0D5059C6"/>
    <w:rsid w:val="0D5B2BB7"/>
    <w:rsid w:val="0D6E32A8"/>
    <w:rsid w:val="0D703BC7"/>
    <w:rsid w:val="0D975C20"/>
    <w:rsid w:val="0DA47D15"/>
    <w:rsid w:val="0DB43078"/>
    <w:rsid w:val="0DB53CD0"/>
    <w:rsid w:val="0DBD1306"/>
    <w:rsid w:val="0DF72AA2"/>
    <w:rsid w:val="0DFB4F97"/>
    <w:rsid w:val="0E0214B6"/>
    <w:rsid w:val="0E077C5A"/>
    <w:rsid w:val="0E0D44F8"/>
    <w:rsid w:val="0E0E41BF"/>
    <w:rsid w:val="0E2F6913"/>
    <w:rsid w:val="0E312513"/>
    <w:rsid w:val="0E417312"/>
    <w:rsid w:val="0E4310F3"/>
    <w:rsid w:val="0E7E4FEA"/>
    <w:rsid w:val="0E975954"/>
    <w:rsid w:val="0E9D0906"/>
    <w:rsid w:val="0EC57542"/>
    <w:rsid w:val="0EF56BA2"/>
    <w:rsid w:val="0F000DDF"/>
    <w:rsid w:val="0F254C4E"/>
    <w:rsid w:val="0F463A2E"/>
    <w:rsid w:val="0F640239"/>
    <w:rsid w:val="0F747471"/>
    <w:rsid w:val="0F771916"/>
    <w:rsid w:val="0F8C280E"/>
    <w:rsid w:val="0FA13C51"/>
    <w:rsid w:val="0FA73DE2"/>
    <w:rsid w:val="0FB0040C"/>
    <w:rsid w:val="0FC00EC7"/>
    <w:rsid w:val="0FD8005B"/>
    <w:rsid w:val="0FED0442"/>
    <w:rsid w:val="10134CDE"/>
    <w:rsid w:val="106206EF"/>
    <w:rsid w:val="10655E63"/>
    <w:rsid w:val="10672011"/>
    <w:rsid w:val="108856CC"/>
    <w:rsid w:val="10952259"/>
    <w:rsid w:val="10A612DB"/>
    <w:rsid w:val="10AE0023"/>
    <w:rsid w:val="10CD0FD8"/>
    <w:rsid w:val="10CD5E8D"/>
    <w:rsid w:val="10E40331"/>
    <w:rsid w:val="11010F94"/>
    <w:rsid w:val="11053C12"/>
    <w:rsid w:val="110C1C8D"/>
    <w:rsid w:val="112C6320"/>
    <w:rsid w:val="11477335"/>
    <w:rsid w:val="11531836"/>
    <w:rsid w:val="11616677"/>
    <w:rsid w:val="11621A79"/>
    <w:rsid w:val="11764882"/>
    <w:rsid w:val="117D411C"/>
    <w:rsid w:val="11983A30"/>
    <w:rsid w:val="11C444E1"/>
    <w:rsid w:val="11D23408"/>
    <w:rsid w:val="11FC3C7B"/>
    <w:rsid w:val="1249177F"/>
    <w:rsid w:val="127714D4"/>
    <w:rsid w:val="12802AFE"/>
    <w:rsid w:val="128440E1"/>
    <w:rsid w:val="12955E7E"/>
    <w:rsid w:val="12B2310A"/>
    <w:rsid w:val="12CF1A9E"/>
    <w:rsid w:val="1315611C"/>
    <w:rsid w:val="13232374"/>
    <w:rsid w:val="13341054"/>
    <w:rsid w:val="13685340"/>
    <w:rsid w:val="137F2DB6"/>
    <w:rsid w:val="138A52B7"/>
    <w:rsid w:val="1390545F"/>
    <w:rsid w:val="13A75E69"/>
    <w:rsid w:val="13C34763"/>
    <w:rsid w:val="13C370A2"/>
    <w:rsid w:val="13CF12B5"/>
    <w:rsid w:val="13DA7FEC"/>
    <w:rsid w:val="13F84916"/>
    <w:rsid w:val="14074B59"/>
    <w:rsid w:val="141D25CF"/>
    <w:rsid w:val="142A329D"/>
    <w:rsid w:val="1444190A"/>
    <w:rsid w:val="14465682"/>
    <w:rsid w:val="144A1687"/>
    <w:rsid w:val="14545DCB"/>
    <w:rsid w:val="146752C6"/>
    <w:rsid w:val="146D70B2"/>
    <w:rsid w:val="146F2E2A"/>
    <w:rsid w:val="14751297"/>
    <w:rsid w:val="14791D18"/>
    <w:rsid w:val="147A532B"/>
    <w:rsid w:val="148465C8"/>
    <w:rsid w:val="14873E27"/>
    <w:rsid w:val="14883EEC"/>
    <w:rsid w:val="14BF1878"/>
    <w:rsid w:val="15035B08"/>
    <w:rsid w:val="150D619F"/>
    <w:rsid w:val="152624D6"/>
    <w:rsid w:val="152A0E2F"/>
    <w:rsid w:val="15695ACC"/>
    <w:rsid w:val="1571672E"/>
    <w:rsid w:val="15753548"/>
    <w:rsid w:val="157C783C"/>
    <w:rsid w:val="158A5836"/>
    <w:rsid w:val="15B036FB"/>
    <w:rsid w:val="15BB45B7"/>
    <w:rsid w:val="15D26346"/>
    <w:rsid w:val="15D373E9"/>
    <w:rsid w:val="15D448A4"/>
    <w:rsid w:val="15D74EDE"/>
    <w:rsid w:val="15E56A96"/>
    <w:rsid w:val="160F33B3"/>
    <w:rsid w:val="16291104"/>
    <w:rsid w:val="162B4B2F"/>
    <w:rsid w:val="162E282B"/>
    <w:rsid w:val="16301320"/>
    <w:rsid w:val="16445778"/>
    <w:rsid w:val="164F6395"/>
    <w:rsid w:val="165964EA"/>
    <w:rsid w:val="1677389C"/>
    <w:rsid w:val="16922925"/>
    <w:rsid w:val="169734E1"/>
    <w:rsid w:val="16B234A2"/>
    <w:rsid w:val="16C93C83"/>
    <w:rsid w:val="16D62899"/>
    <w:rsid w:val="16D8458B"/>
    <w:rsid w:val="16D974B0"/>
    <w:rsid w:val="16E718E1"/>
    <w:rsid w:val="16F44A88"/>
    <w:rsid w:val="17022E59"/>
    <w:rsid w:val="170D692B"/>
    <w:rsid w:val="172A3039"/>
    <w:rsid w:val="17331389"/>
    <w:rsid w:val="173C3E99"/>
    <w:rsid w:val="176A78D9"/>
    <w:rsid w:val="177C760C"/>
    <w:rsid w:val="177E15D6"/>
    <w:rsid w:val="178070FD"/>
    <w:rsid w:val="17A260E1"/>
    <w:rsid w:val="17A67D78"/>
    <w:rsid w:val="17B5190C"/>
    <w:rsid w:val="17D30E2A"/>
    <w:rsid w:val="17DF301F"/>
    <w:rsid w:val="17F25FE3"/>
    <w:rsid w:val="180E510E"/>
    <w:rsid w:val="18363C5F"/>
    <w:rsid w:val="18371EF8"/>
    <w:rsid w:val="185D544D"/>
    <w:rsid w:val="1890063D"/>
    <w:rsid w:val="1898470F"/>
    <w:rsid w:val="18F97167"/>
    <w:rsid w:val="19180491"/>
    <w:rsid w:val="191E6047"/>
    <w:rsid w:val="1926608C"/>
    <w:rsid w:val="193D23E0"/>
    <w:rsid w:val="19662322"/>
    <w:rsid w:val="197B401F"/>
    <w:rsid w:val="19855777"/>
    <w:rsid w:val="1987631F"/>
    <w:rsid w:val="19A049C7"/>
    <w:rsid w:val="19A53625"/>
    <w:rsid w:val="19AE4C56"/>
    <w:rsid w:val="19B47531"/>
    <w:rsid w:val="19B564F8"/>
    <w:rsid w:val="19BB0B2F"/>
    <w:rsid w:val="19C32193"/>
    <w:rsid w:val="19DD0836"/>
    <w:rsid w:val="19E971DB"/>
    <w:rsid w:val="19F51B05"/>
    <w:rsid w:val="19F7045B"/>
    <w:rsid w:val="1A09162B"/>
    <w:rsid w:val="1A2727B6"/>
    <w:rsid w:val="1A34568A"/>
    <w:rsid w:val="1A453660"/>
    <w:rsid w:val="1A4632D7"/>
    <w:rsid w:val="1A473F02"/>
    <w:rsid w:val="1A4B1B26"/>
    <w:rsid w:val="1A913393"/>
    <w:rsid w:val="1A925260"/>
    <w:rsid w:val="1A9703C8"/>
    <w:rsid w:val="1ACD08AB"/>
    <w:rsid w:val="1AD43A50"/>
    <w:rsid w:val="1AD80FFE"/>
    <w:rsid w:val="1AED2CFB"/>
    <w:rsid w:val="1AF23E6D"/>
    <w:rsid w:val="1B0167A6"/>
    <w:rsid w:val="1B214753"/>
    <w:rsid w:val="1B2B187A"/>
    <w:rsid w:val="1B307275"/>
    <w:rsid w:val="1B3312F0"/>
    <w:rsid w:val="1B561AC5"/>
    <w:rsid w:val="1B696693"/>
    <w:rsid w:val="1B722614"/>
    <w:rsid w:val="1B8A4536"/>
    <w:rsid w:val="1B8C6F38"/>
    <w:rsid w:val="1BD713CE"/>
    <w:rsid w:val="1BD72F71"/>
    <w:rsid w:val="1BF347A8"/>
    <w:rsid w:val="1C085913"/>
    <w:rsid w:val="1C093B64"/>
    <w:rsid w:val="1C0A3439"/>
    <w:rsid w:val="1C3D0874"/>
    <w:rsid w:val="1C44479A"/>
    <w:rsid w:val="1C4457D5"/>
    <w:rsid w:val="1C466A30"/>
    <w:rsid w:val="1C554DBE"/>
    <w:rsid w:val="1C5D5C5E"/>
    <w:rsid w:val="1C6C7C4F"/>
    <w:rsid w:val="1C860F74"/>
    <w:rsid w:val="1C8B0F3C"/>
    <w:rsid w:val="1C931966"/>
    <w:rsid w:val="1CC57F6E"/>
    <w:rsid w:val="1CEE22C7"/>
    <w:rsid w:val="1D0E51AB"/>
    <w:rsid w:val="1D131783"/>
    <w:rsid w:val="1D266DCC"/>
    <w:rsid w:val="1D2B7B0B"/>
    <w:rsid w:val="1D4356D7"/>
    <w:rsid w:val="1D5243AA"/>
    <w:rsid w:val="1D550B09"/>
    <w:rsid w:val="1D7C1E0D"/>
    <w:rsid w:val="1D7C2114"/>
    <w:rsid w:val="1D96470A"/>
    <w:rsid w:val="1DC25474"/>
    <w:rsid w:val="1DC92DDB"/>
    <w:rsid w:val="1DDE692B"/>
    <w:rsid w:val="1E2D40C8"/>
    <w:rsid w:val="1E4A36CA"/>
    <w:rsid w:val="1E5278D8"/>
    <w:rsid w:val="1E5D1F46"/>
    <w:rsid w:val="1E601A36"/>
    <w:rsid w:val="1E71779F"/>
    <w:rsid w:val="1E7D47B6"/>
    <w:rsid w:val="1E7E1BDD"/>
    <w:rsid w:val="1E847BB1"/>
    <w:rsid w:val="1E875215"/>
    <w:rsid w:val="1EC36548"/>
    <w:rsid w:val="1ECF42FE"/>
    <w:rsid w:val="1ED50824"/>
    <w:rsid w:val="1EDD3086"/>
    <w:rsid w:val="1EE537BF"/>
    <w:rsid w:val="1EF27A30"/>
    <w:rsid w:val="1F2E287D"/>
    <w:rsid w:val="1F412FC3"/>
    <w:rsid w:val="1F4A459A"/>
    <w:rsid w:val="1F4A58B3"/>
    <w:rsid w:val="1F4B0481"/>
    <w:rsid w:val="1F502D2F"/>
    <w:rsid w:val="1F51412B"/>
    <w:rsid w:val="1F606DAC"/>
    <w:rsid w:val="1F784B5D"/>
    <w:rsid w:val="1F7D215E"/>
    <w:rsid w:val="1F813A12"/>
    <w:rsid w:val="1F83778A"/>
    <w:rsid w:val="1F8E66F3"/>
    <w:rsid w:val="1F953961"/>
    <w:rsid w:val="1FBA6BB7"/>
    <w:rsid w:val="1FC70298"/>
    <w:rsid w:val="1FDD6354"/>
    <w:rsid w:val="1FFF6E7D"/>
    <w:rsid w:val="200416F4"/>
    <w:rsid w:val="20335FFA"/>
    <w:rsid w:val="203578E1"/>
    <w:rsid w:val="20394FEA"/>
    <w:rsid w:val="203B3724"/>
    <w:rsid w:val="205E3D53"/>
    <w:rsid w:val="20657133"/>
    <w:rsid w:val="20877534"/>
    <w:rsid w:val="20BD316F"/>
    <w:rsid w:val="20CB7379"/>
    <w:rsid w:val="20CE712B"/>
    <w:rsid w:val="20D12C4D"/>
    <w:rsid w:val="21021F94"/>
    <w:rsid w:val="21110071"/>
    <w:rsid w:val="21224693"/>
    <w:rsid w:val="21270336"/>
    <w:rsid w:val="21336EE9"/>
    <w:rsid w:val="21380A48"/>
    <w:rsid w:val="2141647A"/>
    <w:rsid w:val="21480B6F"/>
    <w:rsid w:val="21640D0D"/>
    <w:rsid w:val="216924D3"/>
    <w:rsid w:val="216B6728"/>
    <w:rsid w:val="217B0BD5"/>
    <w:rsid w:val="21822453"/>
    <w:rsid w:val="21AC11BD"/>
    <w:rsid w:val="21B10974"/>
    <w:rsid w:val="21BF0821"/>
    <w:rsid w:val="21D36836"/>
    <w:rsid w:val="21EB27A9"/>
    <w:rsid w:val="220152DE"/>
    <w:rsid w:val="221C624F"/>
    <w:rsid w:val="22283615"/>
    <w:rsid w:val="22570233"/>
    <w:rsid w:val="227B5090"/>
    <w:rsid w:val="22873A35"/>
    <w:rsid w:val="229E0D7F"/>
    <w:rsid w:val="22A31F50"/>
    <w:rsid w:val="22AD16D9"/>
    <w:rsid w:val="22BC0154"/>
    <w:rsid w:val="22C10C93"/>
    <w:rsid w:val="22E01873"/>
    <w:rsid w:val="22E36EE4"/>
    <w:rsid w:val="22ED6DD3"/>
    <w:rsid w:val="230128F9"/>
    <w:rsid w:val="23014650"/>
    <w:rsid w:val="230230BC"/>
    <w:rsid w:val="23104D3E"/>
    <w:rsid w:val="2321092B"/>
    <w:rsid w:val="23411E36"/>
    <w:rsid w:val="237A4A44"/>
    <w:rsid w:val="23865A00"/>
    <w:rsid w:val="238A5788"/>
    <w:rsid w:val="23BC14BC"/>
    <w:rsid w:val="23D306AC"/>
    <w:rsid w:val="23E33911"/>
    <w:rsid w:val="23E60149"/>
    <w:rsid w:val="23E90107"/>
    <w:rsid w:val="23FA1B72"/>
    <w:rsid w:val="241E7F1A"/>
    <w:rsid w:val="241F18CE"/>
    <w:rsid w:val="24247086"/>
    <w:rsid w:val="24312268"/>
    <w:rsid w:val="243674C1"/>
    <w:rsid w:val="243F3A01"/>
    <w:rsid w:val="245711E5"/>
    <w:rsid w:val="246D325C"/>
    <w:rsid w:val="247B44C9"/>
    <w:rsid w:val="24B809F0"/>
    <w:rsid w:val="24BB79C6"/>
    <w:rsid w:val="24D4687B"/>
    <w:rsid w:val="24D76CB0"/>
    <w:rsid w:val="24DE36B4"/>
    <w:rsid w:val="24F85CF9"/>
    <w:rsid w:val="24FF3FD5"/>
    <w:rsid w:val="251B4996"/>
    <w:rsid w:val="251E1D03"/>
    <w:rsid w:val="25306668"/>
    <w:rsid w:val="253668B6"/>
    <w:rsid w:val="253A250F"/>
    <w:rsid w:val="257362C1"/>
    <w:rsid w:val="257607C3"/>
    <w:rsid w:val="257A08F7"/>
    <w:rsid w:val="257B4BDF"/>
    <w:rsid w:val="257D72C5"/>
    <w:rsid w:val="258156D2"/>
    <w:rsid w:val="258D0E5D"/>
    <w:rsid w:val="2597136B"/>
    <w:rsid w:val="25C037D4"/>
    <w:rsid w:val="25C428AA"/>
    <w:rsid w:val="25CC4688"/>
    <w:rsid w:val="25D97DF4"/>
    <w:rsid w:val="25DE1FE4"/>
    <w:rsid w:val="25EB44CB"/>
    <w:rsid w:val="25F068FA"/>
    <w:rsid w:val="26122352"/>
    <w:rsid w:val="261C7B0B"/>
    <w:rsid w:val="26213859"/>
    <w:rsid w:val="2635347D"/>
    <w:rsid w:val="263F0003"/>
    <w:rsid w:val="264A48AB"/>
    <w:rsid w:val="26606A77"/>
    <w:rsid w:val="267B565F"/>
    <w:rsid w:val="26981E89"/>
    <w:rsid w:val="26BC17D3"/>
    <w:rsid w:val="26CD08B1"/>
    <w:rsid w:val="26E40C72"/>
    <w:rsid w:val="26E563CD"/>
    <w:rsid w:val="27054F28"/>
    <w:rsid w:val="271554D0"/>
    <w:rsid w:val="27265307"/>
    <w:rsid w:val="27384D87"/>
    <w:rsid w:val="274A43C2"/>
    <w:rsid w:val="274C6B13"/>
    <w:rsid w:val="275F7F2B"/>
    <w:rsid w:val="27837383"/>
    <w:rsid w:val="27A961FC"/>
    <w:rsid w:val="27AF30E6"/>
    <w:rsid w:val="27CB43C4"/>
    <w:rsid w:val="27D223CD"/>
    <w:rsid w:val="27D44D83"/>
    <w:rsid w:val="27E50111"/>
    <w:rsid w:val="28101DD7"/>
    <w:rsid w:val="281962E6"/>
    <w:rsid w:val="28335AC5"/>
    <w:rsid w:val="283A2245"/>
    <w:rsid w:val="284A5614"/>
    <w:rsid w:val="284D302B"/>
    <w:rsid w:val="28732579"/>
    <w:rsid w:val="288140E3"/>
    <w:rsid w:val="28817DC3"/>
    <w:rsid w:val="289A19EA"/>
    <w:rsid w:val="28C6229D"/>
    <w:rsid w:val="28C657AC"/>
    <w:rsid w:val="28DB7DE9"/>
    <w:rsid w:val="28E60D8A"/>
    <w:rsid w:val="28E9699A"/>
    <w:rsid w:val="29004061"/>
    <w:rsid w:val="29020426"/>
    <w:rsid w:val="29033AAB"/>
    <w:rsid w:val="29280701"/>
    <w:rsid w:val="29312B4C"/>
    <w:rsid w:val="29345F99"/>
    <w:rsid w:val="29402E46"/>
    <w:rsid w:val="294361DC"/>
    <w:rsid w:val="29456CA2"/>
    <w:rsid w:val="29820AB2"/>
    <w:rsid w:val="29CB6086"/>
    <w:rsid w:val="29D87A5C"/>
    <w:rsid w:val="2A02676A"/>
    <w:rsid w:val="2A3A313B"/>
    <w:rsid w:val="2A44220C"/>
    <w:rsid w:val="2A586B3C"/>
    <w:rsid w:val="2A5C7555"/>
    <w:rsid w:val="2A811B7A"/>
    <w:rsid w:val="2A900FAD"/>
    <w:rsid w:val="2A922DF1"/>
    <w:rsid w:val="2A924D25"/>
    <w:rsid w:val="2AA72265"/>
    <w:rsid w:val="2AB45A75"/>
    <w:rsid w:val="2AC12BAC"/>
    <w:rsid w:val="2ACB10C9"/>
    <w:rsid w:val="2ADC2444"/>
    <w:rsid w:val="2ADE288B"/>
    <w:rsid w:val="2AE06B47"/>
    <w:rsid w:val="2AFF5E46"/>
    <w:rsid w:val="2B04354D"/>
    <w:rsid w:val="2B2E7A6E"/>
    <w:rsid w:val="2B712262"/>
    <w:rsid w:val="2B76204E"/>
    <w:rsid w:val="2B7F4730"/>
    <w:rsid w:val="2B807FB3"/>
    <w:rsid w:val="2B895FC1"/>
    <w:rsid w:val="2C3C0C51"/>
    <w:rsid w:val="2C453073"/>
    <w:rsid w:val="2C4C1C19"/>
    <w:rsid w:val="2C4D7388"/>
    <w:rsid w:val="2C5A1B59"/>
    <w:rsid w:val="2C722629"/>
    <w:rsid w:val="2C9A25F8"/>
    <w:rsid w:val="2C9E13A7"/>
    <w:rsid w:val="2CB52F4D"/>
    <w:rsid w:val="2CC15D7F"/>
    <w:rsid w:val="2CC5383A"/>
    <w:rsid w:val="2CEE23A0"/>
    <w:rsid w:val="2CF14B1E"/>
    <w:rsid w:val="2CFD2A26"/>
    <w:rsid w:val="2CFD7A7D"/>
    <w:rsid w:val="2D033C32"/>
    <w:rsid w:val="2D1C4D7A"/>
    <w:rsid w:val="2D371DA8"/>
    <w:rsid w:val="2D412A32"/>
    <w:rsid w:val="2D4B5A24"/>
    <w:rsid w:val="2D60068C"/>
    <w:rsid w:val="2D615E3A"/>
    <w:rsid w:val="2D7635C4"/>
    <w:rsid w:val="2D850B71"/>
    <w:rsid w:val="2D8A783A"/>
    <w:rsid w:val="2D9D235F"/>
    <w:rsid w:val="2DAE5B0C"/>
    <w:rsid w:val="2DCD3798"/>
    <w:rsid w:val="2DDB5965"/>
    <w:rsid w:val="2DF276B3"/>
    <w:rsid w:val="2DFC2996"/>
    <w:rsid w:val="2E1649C1"/>
    <w:rsid w:val="2E3C1079"/>
    <w:rsid w:val="2E50627A"/>
    <w:rsid w:val="2E5E43D2"/>
    <w:rsid w:val="2E7A0460"/>
    <w:rsid w:val="2E824F7E"/>
    <w:rsid w:val="2E8C2C08"/>
    <w:rsid w:val="2ED61573"/>
    <w:rsid w:val="2EF954FE"/>
    <w:rsid w:val="2EFB7018"/>
    <w:rsid w:val="2F307202"/>
    <w:rsid w:val="2F345840"/>
    <w:rsid w:val="2F5022B3"/>
    <w:rsid w:val="2F566C69"/>
    <w:rsid w:val="2F5702EB"/>
    <w:rsid w:val="2F631386"/>
    <w:rsid w:val="2F8D6403"/>
    <w:rsid w:val="2F927575"/>
    <w:rsid w:val="2FAF0C19"/>
    <w:rsid w:val="2FAF7A4B"/>
    <w:rsid w:val="2FC66097"/>
    <w:rsid w:val="30000650"/>
    <w:rsid w:val="302169BE"/>
    <w:rsid w:val="30242450"/>
    <w:rsid w:val="30321309"/>
    <w:rsid w:val="30452A3E"/>
    <w:rsid w:val="304B1C2B"/>
    <w:rsid w:val="3055296D"/>
    <w:rsid w:val="30590093"/>
    <w:rsid w:val="308B3EC0"/>
    <w:rsid w:val="30AC32F6"/>
    <w:rsid w:val="30B64E3F"/>
    <w:rsid w:val="30BB6F55"/>
    <w:rsid w:val="30D81900"/>
    <w:rsid w:val="30DE0658"/>
    <w:rsid w:val="30E043B4"/>
    <w:rsid w:val="30FE176B"/>
    <w:rsid w:val="30FE3F19"/>
    <w:rsid w:val="311314EF"/>
    <w:rsid w:val="31224495"/>
    <w:rsid w:val="31266DC6"/>
    <w:rsid w:val="31322DBE"/>
    <w:rsid w:val="31342FDA"/>
    <w:rsid w:val="31576CC8"/>
    <w:rsid w:val="31644EEA"/>
    <w:rsid w:val="31851399"/>
    <w:rsid w:val="31881134"/>
    <w:rsid w:val="31AD68E8"/>
    <w:rsid w:val="31C95FFE"/>
    <w:rsid w:val="31CD5703"/>
    <w:rsid w:val="31D53A41"/>
    <w:rsid w:val="31F90AF7"/>
    <w:rsid w:val="320B62AB"/>
    <w:rsid w:val="32226207"/>
    <w:rsid w:val="3240775C"/>
    <w:rsid w:val="325134DF"/>
    <w:rsid w:val="32546C1E"/>
    <w:rsid w:val="32580F24"/>
    <w:rsid w:val="326231B8"/>
    <w:rsid w:val="326D547E"/>
    <w:rsid w:val="3291620A"/>
    <w:rsid w:val="32AD1F5E"/>
    <w:rsid w:val="32DD47AB"/>
    <w:rsid w:val="32EC6507"/>
    <w:rsid w:val="32EF2A07"/>
    <w:rsid w:val="32F52BCB"/>
    <w:rsid w:val="32F56799"/>
    <w:rsid w:val="330E785B"/>
    <w:rsid w:val="331B723C"/>
    <w:rsid w:val="331C5AD4"/>
    <w:rsid w:val="33233306"/>
    <w:rsid w:val="333C7F24"/>
    <w:rsid w:val="333D4C4A"/>
    <w:rsid w:val="335A2AA0"/>
    <w:rsid w:val="337C2D44"/>
    <w:rsid w:val="337C7CE6"/>
    <w:rsid w:val="33917C16"/>
    <w:rsid w:val="339F6190"/>
    <w:rsid w:val="33AB2991"/>
    <w:rsid w:val="33B40410"/>
    <w:rsid w:val="33B45057"/>
    <w:rsid w:val="33CA7C84"/>
    <w:rsid w:val="33DB773D"/>
    <w:rsid w:val="33E44DA2"/>
    <w:rsid w:val="33F24D22"/>
    <w:rsid w:val="33FC05F9"/>
    <w:rsid w:val="34023A72"/>
    <w:rsid w:val="34081299"/>
    <w:rsid w:val="34173AF7"/>
    <w:rsid w:val="341C00EE"/>
    <w:rsid w:val="341C1B03"/>
    <w:rsid w:val="342726F1"/>
    <w:rsid w:val="34420C73"/>
    <w:rsid w:val="347B6C03"/>
    <w:rsid w:val="34846206"/>
    <w:rsid w:val="348F216B"/>
    <w:rsid w:val="34993154"/>
    <w:rsid w:val="34A00986"/>
    <w:rsid w:val="34BD47D9"/>
    <w:rsid w:val="34E55683"/>
    <w:rsid w:val="34E61919"/>
    <w:rsid w:val="34E7321B"/>
    <w:rsid w:val="34E857D0"/>
    <w:rsid w:val="34E91A45"/>
    <w:rsid w:val="34F62354"/>
    <w:rsid w:val="350C2E6E"/>
    <w:rsid w:val="350F5A6A"/>
    <w:rsid w:val="3510528C"/>
    <w:rsid w:val="35494513"/>
    <w:rsid w:val="35563115"/>
    <w:rsid w:val="356E2833"/>
    <w:rsid w:val="357152F9"/>
    <w:rsid w:val="35784CBC"/>
    <w:rsid w:val="3590207C"/>
    <w:rsid w:val="35A221EF"/>
    <w:rsid w:val="35D14131"/>
    <w:rsid w:val="35D973D3"/>
    <w:rsid w:val="35F33E9D"/>
    <w:rsid w:val="35F36350"/>
    <w:rsid w:val="35FE2847"/>
    <w:rsid w:val="36081C0E"/>
    <w:rsid w:val="360D6B71"/>
    <w:rsid w:val="361E1B02"/>
    <w:rsid w:val="361F2665"/>
    <w:rsid w:val="36487587"/>
    <w:rsid w:val="366E23F2"/>
    <w:rsid w:val="366F4249"/>
    <w:rsid w:val="367D48ED"/>
    <w:rsid w:val="36894ED4"/>
    <w:rsid w:val="36906BE4"/>
    <w:rsid w:val="369C4C0F"/>
    <w:rsid w:val="36A65F5F"/>
    <w:rsid w:val="36B31024"/>
    <w:rsid w:val="36B67FED"/>
    <w:rsid w:val="36BB3856"/>
    <w:rsid w:val="36C80DD6"/>
    <w:rsid w:val="36D4443B"/>
    <w:rsid w:val="36D93CDC"/>
    <w:rsid w:val="36E25A66"/>
    <w:rsid w:val="36F01751"/>
    <w:rsid w:val="36F86858"/>
    <w:rsid w:val="371168B4"/>
    <w:rsid w:val="373A6E70"/>
    <w:rsid w:val="37430143"/>
    <w:rsid w:val="375241BA"/>
    <w:rsid w:val="37623CD1"/>
    <w:rsid w:val="37661070"/>
    <w:rsid w:val="378B2F0A"/>
    <w:rsid w:val="379136D3"/>
    <w:rsid w:val="379540A7"/>
    <w:rsid w:val="37A60062"/>
    <w:rsid w:val="37C25749"/>
    <w:rsid w:val="37E71EFB"/>
    <w:rsid w:val="37F80348"/>
    <w:rsid w:val="380355B5"/>
    <w:rsid w:val="380948B0"/>
    <w:rsid w:val="38172D0E"/>
    <w:rsid w:val="384F10B7"/>
    <w:rsid w:val="384F24A7"/>
    <w:rsid w:val="38547ABE"/>
    <w:rsid w:val="387168C2"/>
    <w:rsid w:val="38925ABA"/>
    <w:rsid w:val="38C31C1C"/>
    <w:rsid w:val="38D85A1A"/>
    <w:rsid w:val="38E01878"/>
    <w:rsid w:val="38E54C99"/>
    <w:rsid w:val="390E3500"/>
    <w:rsid w:val="39347FFB"/>
    <w:rsid w:val="393B2807"/>
    <w:rsid w:val="395A454A"/>
    <w:rsid w:val="39711A75"/>
    <w:rsid w:val="39733A61"/>
    <w:rsid w:val="39797D93"/>
    <w:rsid w:val="3985755A"/>
    <w:rsid w:val="399718B4"/>
    <w:rsid w:val="399D4784"/>
    <w:rsid w:val="39B8407C"/>
    <w:rsid w:val="39D04CB0"/>
    <w:rsid w:val="39E30E92"/>
    <w:rsid w:val="3A1F466B"/>
    <w:rsid w:val="3A58599C"/>
    <w:rsid w:val="3A5A39CC"/>
    <w:rsid w:val="3A612EBD"/>
    <w:rsid w:val="3A647D60"/>
    <w:rsid w:val="3A675C07"/>
    <w:rsid w:val="3A695C79"/>
    <w:rsid w:val="3A6A6B44"/>
    <w:rsid w:val="3A781EA9"/>
    <w:rsid w:val="3A7A444C"/>
    <w:rsid w:val="3A7F599D"/>
    <w:rsid w:val="3A814617"/>
    <w:rsid w:val="3AAD1707"/>
    <w:rsid w:val="3ABE3914"/>
    <w:rsid w:val="3AD30FA3"/>
    <w:rsid w:val="3ADE7EC9"/>
    <w:rsid w:val="3ADF6F7F"/>
    <w:rsid w:val="3AEC1410"/>
    <w:rsid w:val="3B0D4A0E"/>
    <w:rsid w:val="3B135A0E"/>
    <w:rsid w:val="3B52400F"/>
    <w:rsid w:val="3B762A06"/>
    <w:rsid w:val="3B9B5BB6"/>
    <w:rsid w:val="3BAE7806"/>
    <w:rsid w:val="3BEB2237"/>
    <w:rsid w:val="3BF34A1D"/>
    <w:rsid w:val="3C1E0B0E"/>
    <w:rsid w:val="3C265E45"/>
    <w:rsid w:val="3C516E85"/>
    <w:rsid w:val="3C641622"/>
    <w:rsid w:val="3C656624"/>
    <w:rsid w:val="3C7E6E67"/>
    <w:rsid w:val="3CCE0979"/>
    <w:rsid w:val="3CDB34B6"/>
    <w:rsid w:val="3CE138EA"/>
    <w:rsid w:val="3CFC0724"/>
    <w:rsid w:val="3D006466"/>
    <w:rsid w:val="3D0C3218"/>
    <w:rsid w:val="3D18555E"/>
    <w:rsid w:val="3D295E51"/>
    <w:rsid w:val="3D2F0AF9"/>
    <w:rsid w:val="3D301910"/>
    <w:rsid w:val="3D3B56F0"/>
    <w:rsid w:val="3D481692"/>
    <w:rsid w:val="3D567F72"/>
    <w:rsid w:val="3D5D23B5"/>
    <w:rsid w:val="3D6564AC"/>
    <w:rsid w:val="3D6A7D86"/>
    <w:rsid w:val="3D7B4D4E"/>
    <w:rsid w:val="3DAF42AF"/>
    <w:rsid w:val="3DB622FB"/>
    <w:rsid w:val="3DBA03C3"/>
    <w:rsid w:val="3DD31825"/>
    <w:rsid w:val="3E1D6BA4"/>
    <w:rsid w:val="3E30094E"/>
    <w:rsid w:val="3E416D36"/>
    <w:rsid w:val="3E4660FB"/>
    <w:rsid w:val="3E570308"/>
    <w:rsid w:val="3E6622F9"/>
    <w:rsid w:val="3E9F7DF1"/>
    <w:rsid w:val="3EA213DC"/>
    <w:rsid w:val="3EC62D97"/>
    <w:rsid w:val="3EC70F45"/>
    <w:rsid w:val="3EE01D9D"/>
    <w:rsid w:val="3F054910"/>
    <w:rsid w:val="3F2C146D"/>
    <w:rsid w:val="3F303FC2"/>
    <w:rsid w:val="3F3755E2"/>
    <w:rsid w:val="3F4A24D4"/>
    <w:rsid w:val="3F4F6B1B"/>
    <w:rsid w:val="3F7B3539"/>
    <w:rsid w:val="3F9B06C8"/>
    <w:rsid w:val="3F9F3D14"/>
    <w:rsid w:val="3FA311F2"/>
    <w:rsid w:val="3FA4132B"/>
    <w:rsid w:val="3FAD2097"/>
    <w:rsid w:val="3FBD6B04"/>
    <w:rsid w:val="3FC30156"/>
    <w:rsid w:val="3FCC5EB5"/>
    <w:rsid w:val="3FE07E89"/>
    <w:rsid w:val="3FEF6B5B"/>
    <w:rsid w:val="3FF04570"/>
    <w:rsid w:val="401E31AB"/>
    <w:rsid w:val="401E5274"/>
    <w:rsid w:val="401E6C1E"/>
    <w:rsid w:val="40355CE3"/>
    <w:rsid w:val="403F4B4E"/>
    <w:rsid w:val="404E573A"/>
    <w:rsid w:val="405A2C30"/>
    <w:rsid w:val="40A75DF2"/>
    <w:rsid w:val="40B06254"/>
    <w:rsid w:val="40C762ED"/>
    <w:rsid w:val="40E55CFB"/>
    <w:rsid w:val="40EA7211"/>
    <w:rsid w:val="40FA362D"/>
    <w:rsid w:val="4129462F"/>
    <w:rsid w:val="412E1D2A"/>
    <w:rsid w:val="414B68DA"/>
    <w:rsid w:val="414C6523"/>
    <w:rsid w:val="41573BF2"/>
    <w:rsid w:val="41600431"/>
    <w:rsid w:val="41671F87"/>
    <w:rsid w:val="417E6700"/>
    <w:rsid w:val="418257F0"/>
    <w:rsid w:val="41893F1D"/>
    <w:rsid w:val="418F6956"/>
    <w:rsid w:val="419300A4"/>
    <w:rsid w:val="41A03D74"/>
    <w:rsid w:val="41A25D3E"/>
    <w:rsid w:val="41DC353F"/>
    <w:rsid w:val="42054924"/>
    <w:rsid w:val="42073DF3"/>
    <w:rsid w:val="421609BB"/>
    <w:rsid w:val="423170C2"/>
    <w:rsid w:val="42521512"/>
    <w:rsid w:val="42704F8B"/>
    <w:rsid w:val="428F13D0"/>
    <w:rsid w:val="42974FDF"/>
    <w:rsid w:val="429E0EC5"/>
    <w:rsid w:val="42B37AD7"/>
    <w:rsid w:val="42B73006"/>
    <w:rsid w:val="42D203C4"/>
    <w:rsid w:val="42F157B6"/>
    <w:rsid w:val="4364064C"/>
    <w:rsid w:val="43690347"/>
    <w:rsid w:val="438A2F07"/>
    <w:rsid w:val="43A72A65"/>
    <w:rsid w:val="43B85934"/>
    <w:rsid w:val="43C5397F"/>
    <w:rsid w:val="43C57AC2"/>
    <w:rsid w:val="44020D16"/>
    <w:rsid w:val="4416031D"/>
    <w:rsid w:val="441B2C89"/>
    <w:rsid w:val="441B5933"/>
    <w:rsid w:val="441F38CA"/>
    <w:rsid w:val="44240C8C"/>
    <w:rsid w:val="442E1043"/>
    <w:rsid w:val="4430552F"/>
    <w:rsid w:val="443D60F0"/>
    <w:rsid w:val="44605E81"/>
    <w:rsid w:val="4464528A"/>
    <w:rsid w:val="446D160A"/>
    <w:rsid w:val="447361E3"/>
    <w:rsid w:val="44823C05"/>
    <w:rsid w:val="44825F99"/>
    <w:rsid w:val="449B04A5"/>
    <w:rsid w:val="44A637F7"/>
    <w:rsid w:val="44AE3A34"/>
    <w:rsid w:val="44FD6887"/>
    <w:rsid w:val="45064953"/>
    <w:rsid w:val="45435922"/>
    <w:rsid w:val="455273CF"/>
    <w:rsid w:val="45557EE7"/>
    <w:rsid w:val="456B4AF3"/>
    <w:rsid w:val="457360D4"/>
    <w:rsid w:val="45765583"/>
    <w:rsid w:val="459A78FD"/>
    <w:rsid w:val="45A100BA"/>
    <w:rsid w:val="45CE23E2"/>
    <w:rsid w:val="45DB3FC8"/>
    <w:rsid w:val="45DF22C5"/>
    <w:rsid w:val="45E00BE3"/>
    <w:rsid w:val="45E73BB2"/>
    <w:rsid w:val="45FF55F7"/>
    <w:rsid w:val="46027E7D"/>
    <w:rsid w:val="460E2ED2"/>
    <w:rsid w:val="460E5C36"/>
    <w:rsid w:val="46251C18"/>
    <w:rsid w:val="46252A99"/>
    <w:rsid w:val="46305A5E"/>
    <w:rsid w:val="46381375"/>
    <w:rsid w:val="4647078D"/>
    <w:rsid w:val="464A1CA8"/>
    <w:rsid w:val="46623CEE"/>
    <w:rsid w:val="46657D31"/>
    <w:rsid w:val="46731A57"/>
    <w:rsid w:val="468012B9"/>
    <w:rsid w:val="468C2B19"/>
    <w:rsid w:val="469519CD"/>
    <w:rsid w:val="469847EF"/>
    <w:rsid w:val="46D5133E"/>
    <w:rsid w:val="4706325F"/>
    <w:rsid w:val="47174CAF"/>
    <w:rsid w:val="4725443D"/>
    <w:rsid w:val="47347112"/>
    <w:rsid w:val="47354F5E"/>
    <w:rsid w:val="47491E16"/>
    <w:rsid w:val="474E2327"/>
    <w:rsid w:val="47666BD1"/>
    <w:rsid w:val="476A1F49"/>
    <w:rsid w:val="478936DD"/>
    <w:rsid w:val="47A63A2D"/>
    <w:rsid w:val="47BF1C45"/>
    <w:rsid w:val="47D26B30"/>
    <w:rsid w:val="47D80BEB"/>
    <w:rsid w:val="47DB720B"/>
    <w:rsid w:val="47EA69DC"/>
    <w:rsid w:val="47ED2317"/>
    <w:rsid w:val="48104F02"/>
    <w:rsid w:val="48221986"/>
    <w:rsid w:val="482374AD"/>
    <w:rsid w:val="482F19AD"/>
    <w:rsid w:val="483039B0"/>
    <w:rsid w:val="48361D51"/>
    <w:rsid w:val="487D7447"/>
    <w:rsid w:val="48826526"/>
    <w:rsid w:val="488E3F5A"/>
    <w:rsid w:val="48A16546"/>
    <w:rsid w:val="48B14D38"/>
    <w:rsid w:val="48C96949"/>
    <w:rsid w:val="4910358D"/>
    <w:rsid w:val="49140E66"/>
    <w:rsid w:val="49282FCC"/>
    <w:rsid w:val="495010D7"/>
    <w:rsid w:val="495A5150"/>
    <w:rsid w:val="495E12C0"/>
    <w:rsid w:val="497B645D"/>
    <w:rsid w:val="498434D5"/>
    <w:rsid w:val="49862120"/>
    <w:rsid w:val="498C764B"/>
    <w:rsid w:val="49907EFC"/>
    <w:rsid w:val="49BE6071"/>
    <w:rsid w:val="49CE2F18"/>
    <w:rsid w:val="49E32640"/>
    <w:rsid w:val="49ED0811"/>
    <w:rsid w:val="4A2106DB"/>
    <w:rsid w:val="4A2512BA"/>
    <w:rsid w:val="4A527BD5"/>
    <w:rsid w:val="4A5D224A"/>
    <w:rsid w:val="4A6022F2"/>
    <w:rsid w:val="4A8A2054"/>
    <w:rsid w:val="4A9401EE"/>
    <w:rsid w:val="4AA2290B"/>
    <w:rsid w:val="4AA25A23"/>
    <w:rsid w:val="4AA36183"/>
    <w:rsid w:val="4AB31D2A"/>
    <w:rsid w:val="4AB56F40"/>
    <w:rsid w:val="4ABE017E"/>
    <w:rsid w:val="4AD139B6"/>
    <w:rsid w:val="4AD351BA"/>
    <w:rsid w:val="4AD75C2B"/>
    <w:rsid w:val="4AF34F14"/>
    <w:rsid w:val="4B1C3F76"/>
    <w:rsid w:val="4B230A05"/>
    <w:rsid w:val="4B3263BF"/>
    <w:rsid w:val="4B4750EA"/>
    <w:rsid w:val="4B542349"/>
    <w:rsid w:val="4B630239"/>
    <w:rsid w:val="4B684F80"/>
    <w:rsid w:val="4B6B43A0"/>
    <w:rsid w:val="4B795A98"/>
    <w:rsid w:val="4B7D2BB2"/>
    <w:rsid w:val="4B9A3F0B"/>
    <w:rsid w:val="4BD96800"/>
    <w:rsid w:val="4BF81CDA"/>
    <w:rsid w:val="4C066EC9"/>
    <w:rsid w:val="4C3E1086"/>
    <w:rsid w:val="4C56687E"/>
    <w:rsid w:val="4C757CBC"/>
    <w:rsid w:val="4C8D172E"/>
    <w:rsid w:val="4CAF6494"/>
    <w:rsid w:val="4CC30FA7"/>
    <w:rsid w:val="4D002D1E"/>
    <w:rsid w:val="4D067182"/>
    <w:rsid w:val="4D134DC8"/>
    <w:rsid w:val="4D430511"/>
    <w:rsid w:val="4D525943"/>
    <w:rsid w:val="4D593A81"/>
    <w:rsid w:val="4D6C2861"/>
    <w:rsid w:val="4D6D36A4"/>
    <w:rsid w:val="4D754306"/>
    <w:rsid w:val="4D78636E"/>
    <w:rsid w:val="4D92310A"/>
    <w:rsid w:val="4DB12E65"/>
    <w:rsid w:val="4DC95C9D"/>
    <w:rsid w:val="4DE535FF"/>
    <w:rsid w:val="4DEC54A2"/>
    <w:rsid w:val="4DF42BBA"/>
    <w:rsid w:val="4DF47921"/>
    <w:rsid w:val="4E016D8D"/>
    <w:rsid w:val="4E0D09E3"/>
    <w:rsid w:val="4E556728"/>
    <w:rsid w:val="4E79788D"/>
    <w:rsid w:val="4EA07161"/>
    <w:rsid w:val="4EB62E28"/>
    <w:rsid w:val="4EB71886"/>
    <w:rsid w:val="4ECF5C98"/>
    <w:rsid w:val="4ED37764"/>
    <w:rsid w:val="4EEE3CE8"/>
    <w:rsid w:val="4F05790C"/>
    <w:rsid w:val="4F0A7C04"/>
    <w:rsid w:val="4F0B7C62"/>
    <w:rsid w:val="4F105D44"/>
    <w:rsid w:val="4F2A522D"/>
    <w:rsid w:val="4F37035E"/>
    <w:rsid w:val="4F4164C3"/>
    <w:rsid w:val="4FAA4DEF"/>
    <w:rsid w:val="4FB72E93"/>
    <w:rsid w:val="4FE53712"/>
    <w:rsid w:val="4FE87012"/>
    <w:rsid w:val="4FF0236A"/>
    <w:rsid w:val="501237C6"/>
    <w:rsid w:val="50306FB5"/>
    <w:rsid w:val="503E4E84"/>
    <w:rsid w:val="5055041F"/>
    <w:rsid w:val="506B422D"/>
    <w:rsid w:val="50772E10"/>
    <w:rsid w:val="50A00862"/>
    <w:rsid w:val="50B61678"/>
    <w:rsid w:val="50BB0282"/>
    <w:rsid w:val="50BE6DEA"/>
    <w:rsid w:val="50E63080"/>
    <w:rsid w:val="50E63266"/>
    <w:rsid w:val="51077208"/>
    <w:rsid w:val="5107796B"/>
    <w:rsid w:val="510B2522"/>
    <w:rsid w:val="513748EB"/>
    <w:rsid w:val="514522B7"/>
    <w:rsid w:val="51475FBA"/>
    <w:rsid w:val="515237C9"/>
    <w:rsid w:val="515B3813"/>
    <w:rsid w:val="516145D1"/>
    <w:rsid w:val="517F39A6"/>
    <w:rsid w:val="518D725A"/>
    <w:rsid w:val="518F76C0"/>
    <w:rsid w:val="51A51D2F"/>
    <w:rsid w:val="51A60F32"/>
    <w:rsid w:val="51BD627C"/>
    <w:rsid w:val="51F055AF"/>
    <w:rsid w:val="51F34C48"/>
    <w:rsid w:val="51F763AF"/>
    <w:rsid w:val="52077D70"/>
    <w:rsid w:val="520F3D25"/>
    <w:rsid w:val="521E1E15"/>
    <w:rsid w:val="526B6F29"/>
    <w:rsid w:val="527E1EAF"/>
    <w:rsid w:val="527E3C5D"/>
    <w:rsid w:val="52A42D02"/>
    <w:rsid w:val="52C44D52"/>
    <w:rsid w:val="52C638CF"/>
    <w:rsid w:val="52C85332"/>
    <w:rsid w:val="52D60BEC"/>
    <w:rsid w:val="52DC6BD6"/>
    <w:rsid w:val="5305206A"/>
    <w:rsid w:val="532239C5"/>
    <w:rsid w:val="53257E91"/>
    <w:rsid w:val="532A26D0"/>
    <w:rsid w:val="53385676"/>
    <w:rsid w:val="53510A02"/>
    <w:rsid w:val="53690175"/>
    <w:rsid w:val="536F143F"/>
    <w:rsid w:val="537516C4"/>
    <w:rsid w:val="53B14AEB"/>
    <w:rsid w:val="53C73982"/>
    <w:rsid w:val="53CC6C4A"/>
    <w:rsid w:val="53CF3078"/>
    <w:rsid w:val="53D55DBF"/>
    <w:rsid w:val="53E20D50"/>
    <w:rsid w:val="53E246E0"/>
    <w:rsid w:val="54387E3C"/>
    <w:rsid w:val="54444A33"/>
    <w:rsid w:val="5455279C"/>
    <w:rsid w:val="54712552"/>
    <w:rsid w:val="54717DB0"/>
    <w:rsid w:val="549C3EB7"/>
    <w:rsid w:val="54B8027F"/>
    <w:rsid w:val="54BC6A3F"/>
    <w:rsid w:val="54D73AF9"/>
    <w:rsid w:val="54E0473A"/>
    <w:rsid w:val="55255960"/>
    <w:rsid w:val="555D4C3D"/>
    <w:rsid w:val="55B8687C"/>
    <w:rsid w:val="55D574D1"/>
    <w:rsid w:val="55DE6B89"/>
    <w:rsid w:val="55F36710"/>
    <w:rsid w:val="560821E2"/>
    <w:rsid w:val="561E259A"/>
    <w:rsid w:val="5624215F"/>
    <w:rsid w:val="564156AD"/>
    <w:rsid w:val="56501F08"/>
    <w:rsid w:val="56821842"/>
    <w:rsid w:val="568461BA"/>
    <w:rsid w:val="56941CA1"/>
    <w:rsid w:val="56A23174"/>
    <w:rsid w:val="56AD4A56"/>
    <w:rsid w:val="56B90549"/>
    <w:rsid w:val="56DB78D0"/>
    <w:rsid w:val="56EA50D6"/>
    <w:rsid w:val="56F12ACC"/>
    <w:rsid w:val="56FB795E"/>
    <w:rsid w:val="56FF2CA7"/>
    <w:rsid w:val="570041EC"/>
    <w:rsid w:val="570711C6"/>
    <w:rsid w:val="571D6975"/>
    <w:rsid w:val="57364CC8"/>
    <w:rsid w:val="574540B4"/>
    <w:rsid w:val="577B22A5"/>
    <w:rsid w:val="57922D81"/>
    <w:rsid w:val="57A75A04"/>
    <w:rsid w:val="57B66C5A"/>
    <w:rsid w:val="57BF65B0"/>
    <w:rsid w:val="57D2714E"/>
    <w:rsid w:val="57D87F6F"/>
    <w:rsid w:val="57E319DF"/>
    <w:rsid w:val="57F935E1"/>
    <w:rsid w:val="5810710E"/>
    <w:rsid w:val="581C03F5"/>
    <w:rsid w:val="582F0076"/>
    <w:rsid w:val="58333B00"/>
    <w:rsid w:val="585704F2"/>
    <w:rsid w:val="585F5141"/>
    <w:rsid w:val="586C39E2"/>
    <w:rsid w:val="587F1D22"/>
    <w:rsid w:val="58823EA0"/>
    <w:rsid w:val="58C44394"/>
    <w:rsid w:val="58D00160"/>
    <w:rsid w:val="58EB2E9D"/>
    <w:rsid w:val="591C3519"/>
    <w:rsid w:val="59213E93"/>
    <w:rsid w:val="59254E33"/>
    <w:rsid w:val="592866D1"/>
    <w:rsid w:val="59575208"/>
    <w:rsid w:val="595E6596"/>
    <w:rsid w:val="596B5787"/>
    <w:rsid w:val="598D7408"/>
    <w:rsid w:val="5991071A"/>
    <w:rsid w:val="59A13AEB"/>
    <w:rsid w:val="59E02D0B"/>
    <w:rsid w:val="59EB2663"/>
    <w:rsid w:val="59FD7F4B"/>
    <w:rsid w:val="5A0A227A"/>
    <w:rsid w:val="5A0A5DD6"/>
    <w:rsid w:val="5A2055FA"/>
    <w:rsid w:val="5A4B4117"/>
    <w:rsid w:val="5A5A4FB0"/>
    <w:rsid w:val="5ADE798F"/>
    <w:rsid w:val="5B07285D"/>
    <w:rsid w:val="5B0A1E05"/>
    <w:rsid w:val="5B263A39"/>
    <w:rsid w:val="5B6C123D"/>
    <w:rsid w:val="5B722F65"/>
    <w:rsid w:val="5BA0792F"/>
    <w:rsid w:val="5BAA7871"/>
    <w:rsid w:val="5BC528FD"/>
    <w:rsid w:val="5BCB466F"/>
    <w:rsid w:val="5BD437ED"/>
    <w:rsid w:val="5BDB5C7C"/>
    <w:rsid w:val="5BF0749C"/>
    <w:rsid w:val="5C163158"/>
    <w:rsid w:val="5C2632F7"/>
    <w:rsid w:val="5C4D2A65"/>
    <w:rsid w:val="5C4D7325"/>
    <w:rsid w:val="5C58380E"/>
    <w:rsid w:val="5C794EB2"/>
    <w:rsid w:val="5C9B6DBC"/>
    <w:rsid w:val="5CAD5F7D"/>
    <w:rsid w:val="5CB65AD3"/>
    <w:rsid w:val="5CBD72D7"/>
    <w:rsid w:val="5CBF1D39"/>
    <w:rsid w:val="5CFE4FD6"/>
    <w:rsid w:val="5D105DFA"/>
    <w:rsid w:val="5D221689"/>
    <w:rsid w:val="5D3B22AA"/>
    <w:rsid w:val="5D4E7D70"/>
    <w:rsid w:val="5D545F96"/>
    <w:rsid w:val="5D6663D0"/>
    <w:rsid w:val="5DB1408B"/>
    <w:rsid w:val="5DB6074F"/>
    <w:rsid w:val="5DCC6FCF"/>
    <w:rsid w:val="5DD31AA2"/>
    <w:rsid w:val="5DE41C1C"/>
    <w:rsid w:val="5E057603"/>
    <w:rsid w:val="5E1E0F9C"/>
    <w:rsid w:val="5E215892"/>
    <w:rsid w:val="5E40270F"/>
    <w:rsid w:val="5E872274"/>
    <w:rsid w:val="5EA16B28"/>
    <w:rsid w:val="5ECA58C7"/>
    <w:rsid w:val="5EDF7832"/>
    <w:rsid w:val="5EE47C66"/>
    <w:rsid w:val="5EF579F3"/>
    <w:rsid w:val="5F033FB8"/>
    <w:rsid w:val="5F090714"/>
    <w:rsid w:val="5F1D65AC"/>
    <w:rsid w:val="5F223CC5"/>
    <w:rsid w:val="5F2913F5"/>
    <w:rsid w:val="5F343C66"/>
    <w:rsid w:val="5F39137B"/>
    <w:rsid w:val="5F4E2C09"/>
    <w:rsid w:val="5F521749"/>
    <w:rsid w:val="5F5A0C98"/>
    <w:rsid w:val="5F85487D"/>
    <w:rsid w:val="5FA2533C"/>
    <w:rsid w:val="600E3432"/>
    <w:rsid w:val="601B6F8F"/>
    <w:rsid w:val="6027785D"/>
    <w:rsid w:val="60427A0A"/>
    <w:rsid w:val="604D2EC1"/>
    <w:rsid w:val="606E2E7E"/>
    <w:rsid w:val="6076633A"/>
    <w:rsid w:val="609B45FE"/>
    <w:rsid w:val="60BD1166"/>
    <w:rsid w:val="60CD010F"/>
    <w:rsid w:val="60D37D31"/>
    <w:rsid w:val="60D71B3C"/>
    <w:rsid w:val="60DB227B"/>
    <w:rsid w:val="610F3F86"/>
    <w:rsid w:val="6120679E"/>
    <w:rsid w:val="615B5F63"/>
    <w:rsid w:val="6162299C"/>
    <w:rsid w:val="61657B33"/>
    <w:rsid w:val="61673576"/>
    <w:rsid w:val="617A5F38"/>
    <w:rsid w:val="62143F04"/>
    <w:rsid w:val="622E4AF5"/>
    <w:rsid w:val="622F6B39"/>
    <w:rsid w:val="623460E6"/>
    <w:rsid w:val="62457828"/>
    <w:rsid w:val="62631621"/>
    <w:rsid w:val="62700F4D"/>
    <w:rsid w:val="62740BD9"/>
    <w:rsid w:val="627F669D"/>
    <w:rsid w:val="628334AC"/>
    <w:rsid w:val="629930D8"/>
    <w:rsid w:val="62A414BE"/>
    <w:rsid w:val="62BD4E12"/>
    <w:rsid w:val="62C70D09"/>
    <w:rsid w:val="62E573E1"/>
    <w:rsid w:val="62FB7B80"/>
    <w:rsid w:val="6300421A"/>
    <w:rsid w:val="633D0A1A"/>
    <w:rsid w:val="633E49F0"/>
    <w:rsid w:val="63506F50"/>
    <w:rsid w:val="63663CE0"/>
    <w:rsid w:val="63A4104A"/>
    <w:rsid w:val="63A728E8"/>
    <w:rsid w:val="63A8305A"/>
    <w:rsid w:val="63B968FD"/>
    <w:rsid w:val="63BA4044"/>
    <w:rsid w:val="63BB1506"/>
    <w:rsid w:val="63C26854"/>
    <w:rsid w:val="63D83746"/>
    <w:rsid w:val="63E16930"/>
    <w:rsid w:val="63F20007"/>
    <w:rsid w:val="63FE68D4"/>
    <w:rsid w:val="640B2E77"/>
    <w:rsid w:val="64487AC8"/>
    <w:rsid w:val="644F5221"/>
    <w:rsid w:val="647371E2"/>
    <w:rsid w:val="647542BB"/>
    <w:rsid w:val="64836EB1"/>
    <w:rsid w:val="649E1383"/>
    <w:rsid w:val="64A31AB1"/>
    <w:rsid w:val="64BA36C3"/>
    <w:rsid w:val="64C64FF0"/>
    <w:rsid w:val="64D05327"/>
    <w:rsid w:val="64EC2CA8"/>
    <w:rsid w:val="64EC4708"/>
    <w:rsid w:val="64EE6A20"/>
    <w:rsid w:val="6501769D"/>
    <w:rsid w:val="65126940"/>
    <w:rsid w:val="651D685C"/>
    <w:rsid w:val="65314D46"/>
    <w:rsid w:val="654F3237"/>
    <w:rsid w:val="655D0BDF"/>
    <w:rsid w:val="655E6CEC"/>
    <w:rsid w:val="65781CBC"/>
    <w:rsid w:val="65791FCC"/>
    <w:rsid w:val="6587477F"/>
    <w:rsid w:val="65887357"/>
    <w:rsid w:val="658D7520"/>
    <w:rsid w:val="65C71CE4"/>
    <w:rsid w:val="66131A11"/>
    <w:rsid w:val="66540B05"/>
    <w:rsid w:val="665F24D5"/>
    <w:rsid w:val="66613222"/>
    <w:rsid w:val="66861E0E"/>
    <w:rsid w:val="66A3792A"/>
    <w:rsid w:val="66BF5155"/>
    <w:rsid w:val="66C37A39"/>
    <w:rsid w:val="66C54AF3"/>
    <w:rsid w:val="66CC3041"/>
    <w:rsid w:val="66FF79A0"/>
    <w:rsid w:val="673B5853"/>
    <w:rsid w:val="67483BED"/>
    <w:rsid w:val="678A1EEE"/>
    <w:rsid w:val="679820CF"/>
    <w:rsid w:val="679A2E90"/>
    <w:rsid w:val="67B324A1"/>
    <w:rsid w:val="67CE4175"/>
    <w:rsid w:val="67D57A24"/>
    <w:rsid w:val="67EE0C5C"/>
    <w:rsid w:val="67FF7197"/>
    <w:rsid w:val="68026233"/>
    <w:rsid w:val="6811277B"/>
    <w:rsid w:val="68160B4D"/>
    <w:rsid w:val="682E2050"/>
    <w:rsid w:val="684B1129"/>
    <w:rsid w:val="68542C37"/>
    <w:rsid w:val="68646FFA"/>
    <w:rsid w:val="68703BF0"/>
    <w:rsid w:val="68845CE5"/>
    <w:rsid w:val="68936871"/>
    <w:rsid w:val="68970F34"/>
    <w:rsid w:val="68A8782A"/>
    <w:rsid w:val="68AA2F52"/>
    <w:rsid w:val="68CE10FC"/>
    <w:rsid w:val="68D03DCF"/>
    <w:rsid w:val="68DC3034"/>
    <w:rsid w:val="68E3543B"/>
    <w:rsid w:val="68E64B21"/>
    <w:rsid w:val="68F97128"/>
    <w:rsid w:val="69051C61"/>
    <w:rsid w:val="690C1B6B"/>
    <w:rsid w:val="692B3BB1"/>
    <w:rsid w:val="693904AE"/>
    <w:rsid w:val="69503956"/>
    <w:rsid w:val="698711F2"/>
    <w:rsid w:val="69874162"/>
    <w:rsid w:val="699A2F30"/>
    <w:rsid w:val="69A521C6"/>
    <w:rsid w:val="69B1341E"/>
    <w:rsid w:val="69B17A6A"/>
    <w:rsid w:val="69CF4A43"/>
    <w:rsid w:val="69E55F18"/>
    <w:rsid w:val="69F85A87"/>
    <w:rsid w:val="6A016E72"/>
    <w:rsid w:val="6A1862EE"/>
    <w:rsid w:val="6A323DA1"/>
    <w:rsid w:val="6A325601"/>
    <w:rsid w:val="6A8470C9"/>
    <w:rsid w:val="6A8824B0"/>
    <w:rsid w:val="6A94646E"/>
    <w:rsid w:val="6A9B7120"/>
    <w:rsid w:val="6AA57244"/>
    <w:rsid w:val="6AA61E16"/>
    <w:rsid w:val="6AA620F6"/>
    <w:rsid w:val="6AB71E2A"/>
    <w:rsid w:val="6ADC556D"/>
    <w:rsid w:val="6AE667E3"/>
    <w:rsid w:val="6B1549AE"/>
    <w:rsid w:val="6B283627"/>
    <w:rsid w:val="6B4F2206"/>
    <w:rsid w:val="6B556E30"/>
    <w:rsid w:val="6B762ECC"/>
    <w:rsid w:val="6B98692C"/>
    <w:rsid w:val="6B9E2823"/>
    <w:rsid w:val="6BE4700A"/>
    <w:rsid w:val="6C156F89"/>
    <w:rsid w:val="6C3E3F0A"/>
    <w:rsid w:val="6C460631"/>
    <w:rsid w:val="6C4F79E1"/>
    <w:rsid w:val="6C7D4CE9"/>
    <w:rsid w:val="6CAE4B4B"/>
    <w:rsid w:val="6CBB479F"/>
    <w:rsid w:val="6CC462B9"/>
    <w:rsid w:val="6CCD79CB"/>
    <w:rsid w:val="6CCF2381"/>
    <w:rsid w:val="6D06714F"/>
    <w:rsid w:val="6D1D1AC4"/>
    <w:rsid w:val="6D3C4BF7"/>
    <w:rsid w:val="6D4141E6"/>
    <w:rsid w:val="6D543AE1"/>
    <w:rsid w:val="6D57712D"/>
    <w:rsid w:val="6D5E5D80"/>
    <w:rsid w:val="6D72278C"/>
    <w:rsid w:val="6D7E2D7A"/>
    <w:rsid w:val="6D976CDD"/>
    <w:rsid w:val="6DAC1227"/>
    <w:rsid w:val="6DD6439B"/>
    <w:rsid w:val="6DD973F1"/>
    <w:rsid w:val="6DDC0B81"/>
    <w:rsid w:val="6DF25E32"/>
    <w:rsid w:val="6E1F2406"/>
    <w:rsid w:val="6E241BF1"/>
    <w:rsid w:val="6E334ABE"/>
    <w:rsid w:val="6E711527"/>
    <w:rsid w:val="6E751F61"/>
    <w:rsid w:val="6E89335C"/>
    <w:rsid w:val="6E8B52E0"/>
    <w:rsid w:val="6E92201A"/>
    <w:rsid w:val="6E9E3981"/>
    <w:rsid w:val="6EA54DF7"/>
    <w:rsid w:val="6ED53A6E"/>
    <w:rsid w:val="6EE4456B"/>
    <w:rsid w:val="6EE81905"/>
    <w:rsid w:val="6F00046B"/>
    <w:rsid w:val="6F0005EF"/>
    <w:rsid w:val="6F1358F7"/>
    <w:rsid w:val="6F2C357A"/>
    <w:rsid w:val="6F5F0D3C"/>
    <w:rsid w:val="6F686F1D"/>
    <w:rsid w:val="6F687ACE"/>
    <w:rsid w:val="6F8F0E00"/>
    <w:rsid w:val="6F9E54E7"/>
    <w:rsid w:val="6FA33559"/>
    <w:rsid w:val="6FAD1DAD"/>
    <w:rsid w:val="6FAE0F53"/>
    <w:rsid w:val="6FB8670D"/>
    <w:rsid w:val="6FC211D5"/>
    <w:rsid w:val="6FC53B50"/>
    <w:rsid w:val="6FD27D76"/>
    <w:rsid w:val="6FD70E13"/>
    <w:rsid w:val="6FDA0AF0"/>
    <w:rsid w:val="6FDC36EA"/>
    <w:rsid w:val="6FE10753"/>
    <w:rsid w:val="70082235"/>
    <w:rsid w:val="700C2451"/>
    <w:rsid w:val="70191E8F"/>
    <w:rsid w:val="701B67C5"/>
    <w:rsid w:val="702A50D0"/>
    <w:rsid w:val="70433FC3"/>
    <w:rsid w:val="704F058F"/>
    <w:rsid w:val="705C47F2"/>
    <w:rsid w:val="707C3B4C"/>
    <w:rsid w:val="70853FB1"/>
    <w:rsid w:val="70871AD7"/>
    <w:rsid w:val="70911170"/>
    <w:rsid w:val="70A46B2D"/>
    <w:rsid w:val="70AC7790"/>
    <w:rsid w:val="70B061B3"/>
    <w:rsid w:val="70B12FF8"/>
    <w:rsid w:val="70CA344A"/>
    <w:rsid w:val="70DE203F"/>
    <w:rsid w:val="70E318A2"/>
    <w:rsid w:val="70E525CF"/>
    <w:rsid w:val="70E909E4"/>
    <w:rsid w:val="70F12112"/>
    <w:rsid w:val="71136A83"/>
    <w:rsid w:val="711826BF"/>
    <w:rsid w:val="712B0C0E"/>
    <w:rsid w:val="713F4B86"/>
    <w:rsid w:val="7153474E"/>
    <w:rsid w:val="715E6CDC"/>
    <w:rsid w:val="71603F42"/>
    <w:rsid w:val="71651355"/>
    <w:rsid w:val="716772A9"/>
    <w:rsid w:val="71812A25"/>
    <w:rsid w:val="7190666F"/>
    <w:rsid w:val="71B2527A"/>
    <w:rsid w:val="71C133B5"/>
    <w:rsid w:val="71F263E3"/>
    <w:rsid w:val="72097BAE"/>
    <w:rsid w:val="722424EC"/>
    <w:rsid w:val="722D7A0E"/>
    <w:rsid w:val="722F68CA"/>
    <w:rsid w:val="72434083"/>
    <w:rsid w:val="72587BCF"/>
    <w:rsid w:val="725A442E"/>
    <w:rsid w:val="725B76BF"/>
    <w:rsid w:val="72745069"/>
    <w:rsid w:val="729437C1"/>
    <w:rsid w:val="72B54B04"/>
    <w:rsid w:val="72B56DCF"/>
    <w:rsid w:val="72BD6285"/>
    <w:rsid w:val="72D60AF4"/>
    <w:rsid w:val="72DC6C86"/>
    <w:rsid w:val="72F24FF2"/>
    <w:rsid w:val="731C0C59"/>
    <w:rsid w:val="732C5B4C"/>
    <w:rsid w:val="732F791E"/>
    <w:rsid w:val="73301E83"/>
    <w:rsid w:val="736A5E0C"/>
    <w:rsid w:val="73BA67BE"/>
    <w:rsid w:val="73C44343"/>
    <w:rsid w:val="73ED3099"/>
    <w:rsid w:val="73F65FFA"/>
    <w:rsid w:val="7410119D"/>
    <w:rsid w:val="74180545"/>
    <w:rsid w:val="74257F85"/>
    <w:rsid w:val="74424693"/>
    <w:rsid w:val="74781957"/>
    <w:rsid w:val="747C5518"/>
    <w:rsid w:val="74876D83"/>
    <w:rsid w:val="748E78D8"/>
    <w:rsid w:val="749D3FBF"/>
    <w:rsid w:val="74DA4735"/>
    <w:rsid w:val="74DF586A"/>
    <w:rsid w:val="74DF6386"/>
    <w:rsid w:val="74FA31C0"/>
    <w:rsid w:val="74FA6D1C"/>
    <w:rsid w:val="750D20E7"/>
    <w:rsid w:val="750E0A19"/>
    <w:rsid w:val="7524449D"/>
    <w:rsid w:val="753A25BD"/>
    <w:rsid w:val="753F177D"/>
    <w:rsid w:val="75415F33"/>
    <w:rsid w:val="75912347"/>
    <w:rsid w:val="75AF4BC0"/>
    <w:rsid w:val="75B514D0"/>
    <w:rsid w:val="75B74B43"/>
    <w:rsid w:val="75C47919"/>
    <w:rsid w:val="75EF084A"/>
    <w:rsid w:val="761550D7"/>
    <w:rsid w:val="762B1157"/>
    <w:rsid w:val="762D1373"/>
    <w:rsid w:val="764D2BC9"/>
    <w:rsid w:val="766B39B4"/>
    <w:rsid w:val="766C0F95"/>
    <w:rsid w:val="767874EA"/>
    <w:rsid w:val="76796A0F"/>
    <w:rsid w:val="768746F8"/>
    <w:rsid w:val="769E7418"/>
    <w:rsid w:val="76A74C81"/>
    <w:rsid w:val="76BD26F7"/>
    <w:rsid w:val="76C2487C"/>
    <w:rsid w:val="76C92E49"/>
    <w:rsid w:val="76CA01A1"/>
    <w:rsid w:val="76D4010C"/>
    <w:rsid w:val="76EF5854"/>
    <w:rsid w:val="76FF1006"/>
    <w:rsid w:val="770E3ED7"/>
    <w:rsid w:val="77360313"/>
    <w:rsid w:val="774A56CD"/>
    <w:rsid w:val="77550B81"/>
    <w:rsid w:val="77586900"/>
    <w:rsid w:val="777E5D17"/>
    <w:rsid w:val="77B61114"/>
    <w:rsid w:val="77E141C3"/>
    <w:rsid w:val="77FC71CE"/>
    <w:rsid w:val="782465E6"/>
    <w:rsid w:val="7829409C"/>
    <w:rsid w:val="78751C40"/>
    <w:rsid w:val="7876453C"/>
    <w:rsid w:val="78771BB8"/>
    <w:rsid w:val="789E697D"/>
    <w:rsid w:val="78E1605D"/>
    <w:rsid w:val="78E27E65"/>
    <w:rsid w:val="78FB7506"/>
    <w:rsid w:val="790A15C0"/>
    <w:rsid w:val="790D776C"/>
    <w:rsid w:val="79393412"/>
    <w:rsid w:val="7983263C"/>
    <w:rsid w:val="7985574E"/>
    <w:rsid w:val="79974E44"/>
    <w:rsid w:val="799D640C"/>
    <w:rsid w:val="79A454A8"/>
    <w:rsid w:val="79B966E4"/>
    <w:rsid w:val="79D83553"/>
    <w:rsid w:val="79ED6E4F"/>
    <w:rsid w:val="79F055AF"/>
    <w:rsid w:val="79F93188"/>
    <w:rsid w:val="79FC3536"/>
    <w:rsid w:val="7A066163"/>
    <w:rsid w:val="7A3C3A9A"/>
    <w:rsid w:val="7A3E3D95"/>
    <w:rsid w:val="7A547F2B"/>
    <w:rsid w:val="7A65732D"/>
    <w:rsid w:val="7A676904"/>
    <w:rsid w:val="7A6B1BDD"/>
    <w:rsid w:val="7A7B5A6F"/>
    <w:rsid w:val="7A9C0875"/>
    <w:rsid w:val="7AB44B3B"/>
    <w:rsid w:val="7AC2747C"/>
    <w:rsid w:val="7AEC7106"/>
    <w:rsid w:val="7AED2325"/>
    <w:rsid w:val="7AEE7323"/>
    <w:rsid w:val="7AF4223E"/>
    <w:rsid w:val="7B1A793F"/>
    <w:rsid w:val="7B405FFB"/>
    <w:rsid w:val="7B42141C"/>
    <w:rsid w:val="7B7A4AA1"/>
    <w:rsid w:val="7B823FE2"/>
    <w:rsid w:val="7BAE5E58"/>
    <w:rsid w:val="7BAF5F2E"/>
    <w:rsid w:val="7BAF7320"/>
    <w:rsid w:val="7BBF2A6D"/>
    <w:rsid w:val="7BCE3286"/>
    <w:rsid w:val="7BED1448"/>
    <w:rsid w:val="7BFC278B"/>
    <w:rsid w:val="7C10151B"/>
    <w:rsid w:val="7C300736"/>
    <w:rsid w:val="7C703D67"/>
    <w:rsid w:val="7C7F10AF"/>
    <w:rsid w:val="7C857813"/>
    <w:rsid w:val="7C8B770E"/>
    <w:rsid w:val="7C9773AD"/>
    <w:rsid w:val="7CB742F1"/>
    <w:rsid w:val="7CE0145C"/>
    <w:rsid w:val="7CE57D74"/>
    <w:rsid w:val="7CF130FA"/>
    <w:rsid w:val="7CF85576"/>
    <w:rsid w:val="7D08007E"/>
    <w:rsid w:val="7D224ACE"/>
    <w:rsid w:val="7D2C615F"/>
    <w:rsid w:val="7D3D633F"/>
    <w:rsid w:val="7D3E79C1"/>
    <w:rsid w:val="7D4034B6"/>
    <w:rsid w:val="7D5F099F"/>
    <w:rsid w:val="7D6F4139"/>
    <w:rsid w:val="7D85312D"/>
    <w:rsid w:val="7D9010AE"/>
    <w:rsid w:val="7DC013D7"/>
    <w:rsid w:val="7DD86068"/>
    <w:rsid w:val="7DDA593C"/>
    <w:rsid w:val="7DDF0990"/>
    <w:rsid w:val="7E0D1ABF"/>
    <w:rsid w:val="7E133F92"/>
    <w:rsid w:val="7E1B5B20"/>
    <w:rsid w:val="7E396FAF"/>
    <w:rsid w:val="7E3B1169"/>
    <w:rsid w:val="7E4013E1"/>
    <w:rsid w:val="7E4454AB"/>
    <w:rsid w:val="7E4629C4"/>
    <w:rsid w:val="7E5D76A5"/>
    <w:rsid w:val="7E837D82"/>
    <w:rsid w:val="7E8C22D5"/>
    <w:rsid w:val="7E9F1065"/>
    <w:rsid w:val="7EB33E79"/>
    <w:rsid w:val="7EB70647"/>
    <w:rsid w:val="7ECD54A1"/>
    <w:rsid w:val="7EEB23B0"/>
    <w:rsid w:val="7EF24C38"/>
    <w:rsid w:val="7EF667A6"/>
    <w:rsid w:val="7EFF279E"/>
    <w:rsid w:val="7F007B44"/>
    <w:rsid w:val="7F1714DA"/>
    <w:rsid w:val="7F175EE2"/>
    <w:rsid w:val="7F1C3F56"/>
    <w:rsid w:val="7F357270"/>
    <w:rsid w:val="7F3C423F"/>
    <w:rsid w:val="7F477001"/>
    <w:rsid w:val="7F5A53F2"/>
    <w:rsid w:val="7F6D136E"/>
    <w:rsid w:val="7FA51F7A"/>
    <w:rsid w:val="7FA93818"/>
    <w:rsid w:val="7FB5609A"/>
    <w:rsid w:val="7FB83A5B"/>
    <w:rsid w:val="7FC20D7E"/>
    <w:rsid w:val="7FC70142"/>
    <w:rsid w:val="7FDD34C2"/>
    <w:rsid w:val="7FF43CBB"/>
    <w:rsid w:val="7FF66FAF"/>
    <w:rsid w:val="7FFA0518"/>
    <w:rsid w:val="9BFC9DDE"/>
    <w:rsid w:val="EFF79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link w:val="21"/>
    <w:unhideWhenUsed/>
    <w:qFormat/>
    <w:uiPriority w:val="99"/>
    <w:pPr>
      <w:snapToGrid w:val="0"/>
      <w:jc w:val="left"/>
    </w:pPr>
    <w:rPr>
      <w:rFonts w:ascii="Calibri" w:hAnsi="Calibri"/>
      <w:sz w:val="18"/>
      <w:szCs w:val="18"/>
    </w:rPr>
  </w:style>
  <w:style w:type="paragraph" w:styleId="4">
    <w:name w:val="Plain Text"/>
    <w:basedOn w:val="1"/>
    <w:link w:val="20"/>
    <w:qFormat/>
    <w:uiPriority w:val="0"/>
    <w:rPr>
      <w:rFonts w:ascii="宋体" w:hAnsi="Courier New" w:cs="Courier New"/>
      <w:szCs w:val="21"/>
    </w:rPr>
  </w:style>
  <w:style w:type="paragraph" w:styleId="5">
    <w:name w:val="Date"/>
    <w:basedOn w:val="1"/>
    <w:next w:val="1"/>
    <w:link w:val="22"/>
    <w:unhideWhenUsed/>
    <w:qFormat/>
    <w:uiPriority w:val="99"/>
    <w:pPr>
      <w:ind w:left="100" w:leftChars="2500"/>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99"/>
    <w:pPr>
      <w:widowControl/>
      <w:suppressAutoHyphens/>
      <w:spacing w:before="100" w:beforeAutospacing="1" w:after="100" w:afterAutospacing="1"/>
      <w:jc w:val="left"/>
    </w:pPr>
    <w:rPr>
      <w:rFonts w:ascii="宋体" w:hAnsi="宋体" w:cs="宋体"/>
      <w:kern w:val="0"/>
      <w:sz w:val="24"/>
    </w:rPr>
  </w:style>
  <w:style w:type="character" w:styleId="12">
    <w:name w:val="Strong"/>
    <w:basedOn w:val="11"/>
    <w:qFormat/>
    <w:uiPriority w:val="22"/>
    <w:rPr>
      <w:b/>
    </w:rPr>
  </w:style>
  <w:style w:type="character" w:styleId="13">
    <w:name w:val="FollowedHyperlink"/>
    <w:basedOn w:val="11"/>
    <w:qFormat/>
    <w:uiPriority w:val="0"/>
    <w:rPr>
      <w:color w:val="000000"/>
      <w:u w:val="none"/>
    </w:rPr>
  </w:style>
  <w:style w:type="character" w:styleId="14">
    <w:name w:val="Emphasis"/>
    <w:basedOn w:val="11"/>
    <w:qFormat/>
    <w:uiPriority w:val="0"/>
    <w:rPr>
      <w:i/>
    </w:rPr>
  </w:style>
  <w:style w:type="character" w:styleId="15">
    <w:name w:val="Hyperlink"/>
    <w:basedOn w:val="11"/>
    <w:qFormat/>
    <w:uiPriority w:val="0"/>
    <w:rPr>
      <w:color w:val="000000"/>
      <w:u w:val="none"/>
    </w:rPr>
  </w:style>
  <w:style w:type="character" w:customStyle="1" w:styleId="16">
    <w:name w:val="first-child1"/>
    <w:basedOn w:val="11"/>
    <w:qFormat/>
    <w:uiPriority w:val="0"/>
  </w:style>
  <w:style w:type="character" w:customStyle="1" w:styleId="17">
    <w:name w:val="first-child"/>
    <w:basedOn w:val="11"/>
    <w:qFormat/>
    <w:uiPriority w:val="0"/>
  </w:style>
  <w:style w:type="character" w:customStyle="1" w:styleId="18">
    <w:name w:val="on1"/>
    <w:basedOn w:val="11"/>
    <w:qFormat/>
    <w:uiPriority w:val="0"/>
    <w:rPr>
      <w:color w:val="C40001"/>
    </w:rPr>
  </w:style>
  <w:style w:type="character" w:customStyle="1" w:styleId="19">
    <w:name w:val="bar"/>
    <w:basedOn w:val="11"/>
    <w:qFormat/>
    <w:uiPriority w:val="0"/>
  </w:style>
  <w:style w:type="character" w:customStyle="1" w:styleId="20">
    <w:name w:val="纯文本 Char"/>
    <w:basedOn w:val="11"/>
    <w:link w:val="4"/>
    <w:qFormat/>
    <w:uiPriority w:val="0"/>
    <w:rPr>
      <w:rFonts w:ascii="宋体" w:hAnsi="Courier New" w:cs="Courier New"/>
      <w:kern w:val="2"/>
      <w:sz w:val="21"/>
      <w:szCs w:val="21"/>
    </w:rPr>
  </w:style>
  <w:style w:type="character" w:customStyle="1" w:styleId="21">
    <w:name w:val="脚注文本 Char"/>
    <w:basedOn w:val="11"/>
    <w:link w:val="2"/>
    <w:qFormat/>
    <w:uiPriority w:val="99"/>
    <w:rPr>
      <w:rFonts w:ascii="Calibri" w:hAnsi="Calibri"/>
      <w:kern w:val="2"/>
      <w:sz w:val="18"/>
      <w:szCs w:val="18"/>
    </w:rPr>
  </w:style>
  <w:style w:type="character" w:customStyle="1" w:styleId="22">
    <w:name w:val="日期 Char"/>
    <w:basedOn w:val="11"/>
    <w:link w:val="5"/>
    <w:qFormat/>
    <w:uiPriority w:val="99"/>
    <w:rPr>
      <w:kern w:val="2"/>
      <w:sz w:val="21"/>
      <w:szCs w:val="24"/>
    </w:rPr>
  </w:style>
  <w:style w:type="character" w:customStyle="1" w:styleId="23">
    <w:name w:val="批注框文本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7</Pages>
  <Words>5434</Words>
  <Characters>5499</Characters>
  <Lines>40</Lines>
  <Paragraphs>11</Paragraphs>
  <TotalTime>55</TotalTime>
  <ScaleCrop>false</ScaleCrop>
  <LinksUpToDate>false</LinksUpToDate>
  <CharactersWithSpaces>5536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2025-07-09T21:51:00Z</dcterms:created>
  <dc:creator>Administrator</dc:creator>
  <cp:lastModifiedBy>王缤</cp:lastModifiedBy>
  <cp:lastPrinted>2025-09-18T22:08:00Z</cp:lastPrinted>
  <dcterms:modified xsi:type="dcterms:W3CDTF">2025-12-02T10:50:49Z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E620C6AE20D9462796E7661047D25C89_13</vt:lpwstr>
  </property>
  <property fmtid="{D5CDD505-2E9C-101B-9397-08002B2CF9AE}" pid="4" name="KSOTemplateDocerSaveRecord">
    <vt:lpwstr>eyJoZGlkIjoiNGJhYzE4OTZlMDRjMzI5OGQzMTA3ZWRlMTE3NGFhZTUiLCJ1c2VySWQiOiI0Mjk5NTI0NzMifQ==</vt:lpwstr>
  </property>
</Properties>
</file>