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38189">
      <w:pPr>
        <w:adjustRightInd w:val="0"/>
        <w:snapToGrid w:val="0"/>
        <w:jc w:val="left"/>
        <w:rPr>
          <w:rFonts w:ascii="黑体" w:hAnsi="黑体" w:eastAsia="黑体" w:cs="方正黑体_GBK"/>
        </w:rPr>
      </w:pPr>
      <w:r>
        <w:rPr>
          <w:rFonts w:hint="eastAsia" w:ascii="黑体" w:hAnsi="黑体" w:eastAsia="黑体" w:cs="方正黑体_GBK"/>
        </w:rPr>
        <w:t>附件2</w:t>
      </w:r>
    </w:p>
    <w:p w14:paraId="2D5CC26E">
      <w:pPr>
        <w:overflowPunct w:val="0"/>
        <w:autoSpaceDE w:val="0"/>
        <w:adjustRightInd w:val="0"/>
        <w:snapToGrid w:val="0"/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济南市职业技能培训补贴标准</w:t>
      </w:r>
    </w:p>
    <w:p w14:paraId="05BA3BC7">
      <w:pPr>
        <w:overflowPunct w:val="0"/>
        <w:autoSpaceDE w:val="0"/>
        <w:adjustRightInd w:val="0"/>
        <w:snapToGrid w:val="0"/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4"/>
        <w:gridCol w:w="706"/>
        <w:gridCol w:w="1783"/>
        <w:gridCol w:w="765"/>
        <w:gridCol w:w="1077"/>
        <w:gridCol w:w="850"/>
        <w:gridCol w:w="871"/>
        <w:gridCol w:w="1148"/>
        <w:gridCol w:w="728"/>
      </w:tblGrid>
      <w:tr w14:paraId="0CDFE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98" w:type="dxa"/>
            <w:gridSpan w:val="2"/>
            <w:vMerge w:val="restart"/>
            <w:shd w:val="clear" w:color="auto" w:fill="auto"/>
            <w:vAlign w:val="center"/>
          </w:tcPr>
          <w:p w14:paraId="6A78919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培训类别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14:paraId="29831D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工种（等级）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557E848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线下培训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4D340D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互联网+培训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5FB5D2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AF366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98" w:type="dxa"/>
            <w:gridSpan w:val="2"/>
            <w:vMerge w:val="continue"/>
            <w:shd w:val="clear" w:color="auto" w:fill="auto"/>
            <w:vAlign w:val="center"/>
          </w:tcPr>
          <w:p w14:paraId="6F13D8A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72" w:type="dxa"/>
            <w:vMerge w:val="continue"/>
            <w:shd w:val="clear" w:color="auto" w:fill="auto"/>
            <w:vAlign w:val="center"/>
          </w:tcPr>
          <w:p w14:paraId="49C6C92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9507E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课时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37820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补贴标准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（单位：元/人）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CA4B7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线上最低课时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CAC25E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线下最低课时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F31B5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补贴标准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（单位：元/人）</w:t>
            </w:r>
          </w:p>
        </w:tc>
        <w:tc>
          <w:tcPr>
            <w:tcW w:w="764" w:type="dxa"/>
            <w:vMerge w:val="restart"/>
            <w:shd w:val="clear" w:color="auto" w:fill="auto"/>
            <w:textDirection w:val="tbLrV"/>
            <w:vAlign w:val="center"/>
          </w:tcPr>
          <w:p w14:paraId="20A679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创业泉城训练营、项目制培训等按照采购文件规定执行。</w:t>
            </w:r>
          </w:p>
        </w:tc>
      </w:tr>
      <w:tr w14:paraId="20792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2" w:hRule="atLeast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090C774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就业技能培训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320236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职业</w:t>
            </w:r>
          </w:p>
          <w:p w14:paraId="104FA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技能</w:t>
            </w:r>
          </w:p>
          <w:p w14:paraId="0F69C3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等级</w:t>
            </w:r>
          </w:p>
          <w:p w14:paraId="4DC7FB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证类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B6F7D9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初级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61B0A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FB764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DD73C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EB7C7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147CF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1040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66F32AB5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62D94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7273DC4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9FCB0F5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454A7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中级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BE53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73085E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0D77DA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CEE0A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09482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1530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48657913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67067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CE860AB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5F1AC01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E21CBF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高级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5EC1C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84132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B56680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DBBD28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F29EC7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2024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04060B50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78CDAC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39F12BF7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0A93AD7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专项</w:t>
            </w:r>
          </w:p>
          <w:p w14:paraId="4AC5DA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职业</w:t>
            </w:r>
          </w:p>
          <w:p w14:paraId="7869EE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能力</w:t>
            </w:r>
          </w:p>
          <w:p w14:paraId="7EBFC3E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证类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ECE48D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食品餐饮类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2A8EF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DDF556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0D3F4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50514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EF7A5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4826AD93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2C1432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0E8C94E3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0A41B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7A383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家政养老类、农林牧渔类、商业旅游类、纺织服装类、社会服务类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6A49CB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FE8D0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01E51F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7A936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BBF44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7DAFB945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05E15D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014651E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5FB2D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FA847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加工维修类、建筑施工类、软件智能类、电力水利类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3CA68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E00E9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8A117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BB0527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7D550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234EA682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1BFDEB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502CB08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AE958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合格</w:t>
            </w:r>
          </w:p>
          <w:p w14:paraId="430B5A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证类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254FD8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食品餐饮类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8B9AC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BCE31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54761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21B4A7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24FE9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6FC14DB2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373AC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36A40A9B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0C92E25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67594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家政养老类、农林牧渔类、商业旅游类、纺织服装类、社会服务类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393263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AADAC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895AA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5BB38E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CBF55C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5C660E9F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24E7AE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5C241CC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1F195C2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BED8F8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加工维修类、建筑施工类、软件智能类、电力水利类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5E395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794BF8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9C19D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AECE50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15872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34579B35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67EF12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98" w:type="dxa"/>
            <w:gridSpan w:val="2"/>
            <w:vMerge w:val="restart"/>
            <w:shd w:val="clear" w:color="auto" w:fill="auto"/>
            <w:vAlign w:val="center"/>
          </w:tcPr>
          <w:p w14:paraId="210E23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创业培训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1355D0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创业意识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84643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93ED9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2A24B7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0AED7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20560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1F8E6A4D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23449B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98" w:type="dxa"/>
            <w:gridSpan w:val="2"/>
            <w:vMerge w:val="continue"/>
            <w:shd w:val="clear" w:color="auto" w:fill="auto"/>
            <w:vAlign w:val="center"/>
          </w:tcPr>
          <w:p w14:paraId="2C510665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EE253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创业能力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BF4680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2F0AF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D0324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670F07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B905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1097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7DD6C24F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  <w:tr w14:paraId="4B0B0F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98" w:type="dxa"/>
            <w:gridSpan w:val="2"/>
            <w:vMerge w:val="continue"/>
            <w:shd w:val="clear" w:color="auto" w:fill="auto"/>
            <w:vAlign w:val="center"/>
          </w:tcPr>
          <w:p w14:paraId="2EB13B3B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C4D24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创业能力提升、</w:t>
            </w:r>
          </w:p>
          <w:p w14:paraId="67E7C61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网络创业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76FF7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C1C65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EA75E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B5898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9E2C3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  <w:r>
              <w:rPr>
                <w:rFonts w:hint="eastAsia" w:ascii="方正书宋_GBK" w:hAnsi="黑体" w:eastAsia="方正书宋_GBK" w:cs="仿宋_GB2312"/>
                <w:kern w:val="0"/>
                <w:sz w:val="22"/>
                <w:szCs w:val="22"/>
                <w:lang w:bidi="ar"/>
              </w:rPr>
              <w:t>1371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7EDF346F">
            <w:pPr>
              <w:adjustRightInd w:val="0"/>
              <w:snapToGrid w:val="0"/>
              <w:jc w:val="center"/>
              <w:rPr>
                <w:rFonts w:ascii="方正书宋_GBK" w:hAnsi="黑体" w:eastAsia="方正书宋_GBK" w:cs="仿宋_GB2312"/>
                <w:sz w:val="22"/>
                <w:szCs w:val="22"/>
              </w:rPr>
            </w:pPr>
          </w:p>
        </w:tc>
      </w:tr>
    </w:tbl>
    <w:p w14:paraId="2A30D9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26F73"/>
    <w:rsid w:val="2652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2025-09-24T03:41:00Z</dcterms:created>
  <dc:creator>Jiajing。</dc:creator>
  <cp:lastModifiedBy>Jiajing。</cp:lastModifiedBy>
  <dcterms:modified xsi:type="dcterms:W3CDTF">2025-09-24T03:41:11Z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CEF5853143C94B9F9CDA714E5DD2257C_11</vt:lpwstr>
  </property>
  <property fmtid="{D5CDD505-2E9C-101B-9397-08002B2CF9AE}" pid="4" name="KSOTemplateDocerSaveRecord">
    <vt:lpwstr>eyJoZGlkIjoiNWNkMzU1MjBmNDZlZjYxZDZmNzk4YTU3NDJjNmFmMjQiLCJ1c2VySWQiOiIxNTE5Njg4MzAxIn0=</vt:lpwstr>
  </property>
</Properties>
</file>