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rPr>
      </w:pPr>
      <w:r>
        <w:rPr>
          <w:rFonts w:hint="eastAsia" w:ascii="方正小标宋_GBK" w:hAnsi="方正小标宋_GBK" w:eastAsia="方正小标宋_GBK" w:cs="方正小标宋_GBK"/>
          <w:b w:val="0"/>
          <w:bCs/>
          <w:i w:val="0"/>
          <w:caps w:val="0"/>
          <w:color w:val="auto"/>
          <w:spacing w:val="0"/>
          <w:sz w:val="44"/>
          <w:szCs w:val="44"/>
          <w:shd w:val="clear" w:fill="FFFFFF"/>
        </w:rPr>
        <w:t>SYB创业培训考评专家</w:t>
      </w: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讲师</w:t>
      </w:r>
      <w:r>
        <w:rPr>
          <w:rFonts w:hint="eastAsia" w:ascii="方正小标宋_GBK" w:hAnsi="方正小标宋_GBK" w:eastAsia="方正小标宋_GBK" w:cs="方正小标宋_GBK"/>
          <w:b w:val="0"/>
          <w:bCs/>
          <w:i w:val="0"/>
          <w:caps w:val="0"/>
          <w:color w:val="auto"/>
          <w:spacing w:val="0"/>
          <w:sz w:val="44"/>
          <w:szCs w:val="44"/>
          <w:shd w:val="clear" w:fill="FFFFFF"/>
        </w:rPr>
        <w:t>名单</w:t>
      </w:r>
    </w:p>
    <w:p>
      <w:pPr>
        <w:rPr>
          <w:rFonts w:hint="eastAsia" w:ascii="方正仿宋_GBK" w:hAnsi="方正仿宋_GBK" w:eastAsia="方正仿宋_GBK" w:cs="方正仿宋_GBK"/>
          <w:sz w:val="32"/>
          <w:szCs w:val="32"/>
        </w:rPr>
      </w:pPr>
    </w:p>
    <w:tbl>
      <w:tblPr>
        <w:tblStyle w:val="7"/>
        <w:tblW w:w="1462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96"/>
        <w:gridCol w:w="1533"/>
        <w:gridCol w:w="2017"/>
        <w:gridCol w:w="2159"/>
        <w:gridCol w:w="1567"/>
        <w:gridCol w:w="65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Style w:val="9"/>
                <w:rFonts w:hint="eastAsia" w:ascii="方正仿宋_GBK" w:hAnsi="方正仿宋_GBK" w:eastAsia="方正仿宋_GBK" w:cs="方正仿宋_GBK"/>
                <w:color w:val="auto"/>
                <w:sz w:val="28"/>
                <w:szCs w:val="28"/>
              </w:rPr>
              <w:t>序号</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Style w:val="9"/>
                <w:rFonts w:hint="eastAsia" w:ascii="方正仿宋_GBK" w:hAnsi="方正仿宋_GBK" w:eastAsia="方正仿宋_GBK" w:cs="方正仿宋_GBK"/>
                <w:color w:val="auto"/>
                <w:sz w:val="28"/>
                <w:szCs w:val="28"/>
              </w:rPr>
              <w:t>姓名</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Style w:val="9"/>
                <w:rFonts w:hint="eastAsia" w:ascii="方正仿宋_GBK" w:hAnsi="方正仿宋_GBK" w:eastAsia="方正仿宋_GBK" w:cs="方正仿宋_GBK"/>
                <w:color w:val="auto"/>
                <w:sz w:val="28"/>
                <w:szCs w:val="28"/>
              </w:rPr>
              <w:t>证书编号</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9"/>
                <w:rFonts w:hint="eastAsia" w:ascii="方正仿宋_GBK" w:hAnsi="方正仿宋_GBK" w:eastAsia="方正仿宋_GBK" w:cs="方正仿宋_GBK"/>
                <w:color w:val="auto"/>
                <w:sz w:val="28"/>
                <w:szCs w:val="28"/>
                <w:lang w:eastAsia="zh-CN"/>
              </w:rPr>
            </w:pPr>
            <w:r>
              <w:rPr>
                <w:rStyle w:val="9"/>
                <w:rFonts w:hint="eastAsia" w:ascii="方正仿宋_GBK" w:hAnsi="方正仿宋_GBK" w:eastAsia="方正仿宋_GBK" w:cs="方正仿宋_GBK"/>
                <w:color w:val="auto"/>
                <w:sz w:val="28"/>
                <w:szCs w:val="28"/>
                <w:lang w:eastAsia="zh-CN"/>
              </w:rPr>
              <w:t>工作单位</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9"/>
                <w:rFonts w:hint="eastAsia" w:ascii="方正仿宋_GBK" w:hAnsi="方正仿宋_GBK" w:eastAsia="方正仿宋_GBK" w:cs="方正仿宋_GBK"/>
                <w:color w:val="auto"/>
                <w:sz w:val="28"/>
                <w:szCs w:val="28"/>
                <w:lang w:eastAsia="zh-CN"/>
              </w:rPr>
            </w:pPr>
            <w:r>
              <w:rPr>
                <w:rStyle w:val="9"/>
                <w:rFonts w:hint="eastAsia" w:ascii="方正仿宋_GBK" w:hAnsi="方正仿宋_GBK" w:eastAsia="方正仿宋_GBK" w:cs="方正仿宋_GBK"/>
                <w:color w:val="auto"/>
                <w:sz w:val="28"/>
                <w:szCs w:val="28"/>
                <w:lang w:eastAsia="zh-CN"/>
              </w:rPr>
              <w:t>职务</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9"/>
                <w:rFonts w:hint="eastAsia" w:ascii="方正仿宋_GBK" w:hAnsi="方正仿宋_GBK" w:eastAsia="方正仿宋_GBK" w:cs="方正仿宋_GBK"/>
                <w:color w:val="auto"/>
                <w:sz w:val="28"/>
                <w:szCs w:val="28"/>
                <w:lang w:eastAsia="zh-CN"/>
              </w:rPr>
            </w:pPr>
            <w:r>
              <w:rPr>
                <w:rStyle w:val="9"/>
                <w:rFonts w:hint="eastAsia" w:ascii="方正仿宋_GBK" w:hAnsi="方正仿宋_GBK" w:eastAsia="方正仿宋_GBK" w:cs="方正仿宋_GBK"/>
                <w:color w:val="auto"/>
                <w:sz w:val="28"/>
                <w:szCs w:val="28"/>
                <w:lang w:eastAsia="zh-CN"/>
              </w:rPr>
              <w:t>个人简介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13"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王</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（团长）</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SYBT15093029</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山东佳策技术服务有限公司</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讲师</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topLinePunct w:val="0"/>
              <w:autoSpaceDE/>
              <w:autoSpaceDN/>
              <w:bidi w:val="0"/>
              <w:adjustRightInd/>
              <w:snapToGrid/>
              <w:spacing w:before="0" w:beforeAutospacing="0" w:after="0" w:afterAutospacing="0" w:line="300" w:lineRule="exact"/>
              <w:ind w:left="0" w:right="0"/>
              <w:jc w:val="left"/>
              <w:rPr>
                <w:rStyle w:val="9"/>
                <w:rFonts w:hint="eastAsia" w:ascii="方正仿宋_GBK" w:hAnsi="方正仿宋_GBK" w:eastAsia="方正仿宋_GBK" w:cs="方正仿宋_GBK"/>
                <w:b w:val="0"/>
                <w:bCs/>
                <w:color w:val="auto"/>
                <w:sz w:val="24"/>
                <w:szCs w:val="24"/>
                <w:lang w:val="en-US" w:eastAsia="zh-CN"/>
              </w:rPr>
            </w:pPr>
            <w:r>
              <w:rPr>
                <w:rStyle w:val="9"/>
                <w:rFonts w:hint="eastAsia" w:ascii="方正仿宋_GBK" w:hAnsi="方正仿宋_GBK" w:eastAsia="方正仿宋_GBK" w:cs="方正仿宋_GBK"/>
                <w:b w:val="0"/>
                <w:bCs/>
                <w:color w:val="auto"/>
                <w:sz w:val="24"/>
                <w:szCs w:val="24"/>
                <w:lang w:val="en-US" w:eastAsia="zh-CN"/>
              </w:rPr>
              <w:t>2008年至今，一直从事财务以及创业指导咨询相关培训，以及企业咨询服务。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topLinePunct w:val="0"/>
              <w:autoSpaceDE/>
              <w:autoSpaceDN/>
              <w:bidi w:val="0"/>
              <w:adjustRightInd/>
              <w:snapToGrid/>
              <w:spacing w:before="0" w:beforeAutospacing="0" w:after="0" w:afterAutospacing="0" w:line="300" w:lineRule="exact"/>
              <w:ind w:left="0" w:right="0"/>
              <w:jc w:val="left"/>
              <w:rPr>
                <w:rStyle w:val="9"/>
                <w:rFonts w:hint="eastAsia" w:ascii="方正仿宋_GBK" w:hAnsi="方正仿宋_GBK" w:eastAsia="方正仿宋_GBK" w:cs="方正仿宋_GBK"/>
                <w:b w:val="0"/>
                <w:bCs/>
                <w:color w:val="auto"/>
                <w:sz w:val="24"/>
                <w:szCs w:val="24"/>
                <w:lang w:val="en-US" w:eastAsia="zh-CN"/>
              </w:rPr>
            </w:pPr>
            <w:r>
              <w:rPr>
                <w:rStyle w:val="9"/>
                <w:rFonts w:hint="eastAsia" w:ascii="方正仿宋_GBK" w:hAnsi="方正仿宋_GBK" w:eastAsia="方正仿宋_GBK" w:cs="方正仿宋_GBK"/>
                <w:b w:val="0"/>
                <w:bCs/>
                <w:color w:val="auto"/>
                <w:sz w:val="24"/>
                <w:szCs w:val="24"/>
                <w:lang w:val="en-US" w:eastAsia="zh-CN"/>
              </w:rPr>
              <w:t>2017年“山东省第一届创业讲师大赛”个人综合能力竞赛三等奖。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topLinePunct w:val="0"/>
              <w:autoSpaceDE/>
              <w:autoSpaceDN/>
              <w:bidi w:val="0"/>
              <w:adjustRightInd/>
              <w:snapToGrid/>
              <w:spacing w:before="0" w:beforeAutospacing="0" w:after="0" w:afterAutospacing="0" w:line="300" w:lineRule="exact"/>
              <w:ind w:left="0" w:right="0"/>
              <w:jc w:val="left"/>
              <w:rPr>
                <w:rStyle w:val="9"/>
                <w:rFonts w:hint="eastAsia" w:ascii="方正仿宋_GBK" w:hAnsi="方正仿宋_GBK" w:eastAsia="方正仿宋_GBK" w:cs="方正仿宋_GBK"/>
                <w:b w:val="0"/>
                <w:bCs/>
                <w:color w:val="auto"/>
                <w:sz w:val="24"/>
                <w:szCs w:val="24"/>
                <w:lang w:val="en-US" w:eastAsia="zh-CN"/>
              </w:rPr>
            </w:pPr>
            <w:r>
              <w:rPr>
                <w:rStyle w:val="9"/>
                <w:rFonts w:hint="eastAsia" w:ascii="方正仿宋_GBK" w:hAnsi="方正仿宋_GBK" w:eastAsia="方正仿宋_GBK" w:cs="方正仿宋_GBK"/>
                <w:b w:val="0"/>
                <w:bCs/>
                <w:color w:val="auto"/>
                <w:sz w:val="24"/>
                <w:szCs w:val="24"/>
                <w:lang w:val="en-US" w:eastAsia="zh-CN"/>
              </w:rPr>
              <w:t>2021年“济南市第三届创业讲师大赛”SYB创业讲师赛道一等奖。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topLinePunct w:val="0"/>
              <w:autoSpaceDE/>
              <w:autoSpaceDN/>
              <w:bidi w:val="0"/>
              <w:adjustRightInd/>
              <w:snapToGrid/>
              <w:spacing w:before="0" w:beforeAutospacing="0" w:after="0" w:afterAutospacing="0" w:line="300" w:lineRule="exact"/>
              <w:ind w:left="0" w:right="0"/>
              <w:jc w:val="left"/>
              <w:rPr>
                <w:rStyle w:val="9"/>
                <w:rFonts w:hint="eastAsia" w:ascii="方正仿宋_GBK" w:hAnsi="方正仿宋_GBK" w:eastAsia="方正仿宋_GBK" w:cs="方正仿宋_GBK"/>
                <w:color w:val="auto"/>
                <w:sz w:val="24"/>
                <w:szCs w:val="24"/>
                <w:lang w:val="en-US" w:eastAsia="zh-CN"/>
              </w:rPr>
            </w:pPr>
            <w:r>
              <w:rPr>
                <w:rStyle w:val="9"/>
                <w:rFonts w:hint="eastAsia" w:ascii="方正仿宋_GBK" w:hAnsi="方正仿宋_GBK" w:eastAsia="方正仿宋_GBK" w:cs="方正仿宋_GBK"/>
                <w:b w:val="0"/>
                <w:bCs/>
                <w:color w:val="auto"/>
                <w:sz w:val="24"/>
                <w:szCs w:val="24"/>
                <w:lang w:val="en-US" w:eastAsia="zh-CN"/>
              </w:rPr>
              <w:t>2023年取得SYB创业培训师资格。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盛雅欣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（副团长）</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3701010240</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山东圣翰财贸职学院</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小标宋简体" w:hAnsi="方正小标宋简体" w:eastAsia="方正小标宋简体" w:cs="方正小标宋简体"/>
                <w:color w:val="auto"/>
                <w:kern w:val="0"/>
                <w:sz w:val="32"/>
                <w:szCs w:val="32"/>
                <w:lang w:val="en-US" w:eastAsia="zh-CN" w:bidi="ar"/>
              </w:rPr>
            </w:pPr>
            <w:r>
              <w:rPr>
                <w:rFonts w:hint="eastAsia" w:ascii="方正仿宋_GBK" w:hAnsi="方正仿宋_GBK" w:eastAsia="方正仿宋_GBK" w:cs="方正仿宋_GBK"/>
                <w:color w:val="auto"/>
                <w:sz w:val="28"/>
                <w:szCs w:val="28"/>
                <w:lang w:val="en-US" w:eastAsia="zh-CN"/>
              </w:rPr>
              <w:t>创新创业学院院长</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leftChars="0" w:right="0" w:right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济南市长清区第十八届人大代表。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leftChars="0" w:right="0" w:right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国家人社部SIYB认证创业培训讲师，山东省职业技能提升行动“三优”资源优秀培训教师，山东省创业咨询师，济南市创业导师，济南市创客导师。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leftChars="0" w:right="0" w:right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从事高校创新创业教育工作近10余年，曾担任“互联网+”大学生创新创业大赛、中国创翼等多项大赛评委。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祖印玺</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default" w:ascii="方正仿宋_GBK" w:hAnsi="方正仿宋_GBK" w:eastAsia="方正仿宋_GBK" w:cs="方正仿宋_GBK"/>
                <w:color w:val="auto"/>
                <w:sz w:val="28"/>
                <w:szCs w:val="28"/>
                <w:lang w:val="en-US"/>
              </w:rPr>
              <w:t>3701010018</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default" w:ascii="方正仿宋_GBK" w:hAnsi="方正仿宋_GBK" w:eastAsia="方正仿宋_GBK" w:cs="方正仿宋_GBK"/>
                <w:color w:val="auto"/>
                <w:sz w:val="28"/>
                <w:szCs w:val="28"/>
                <w:lang w:val="en-US"/>
              </w:rPr>
              <w:t>山东君师信息科技有限公司</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default" w:ascii="方正仿宋_GBK" w:hAnsi="方正仿宋_GBK" w:eastAsia="方正仿宋_GBK" w:cs="方正仿宋_GBK"/>
                <w:color w:val="auto"/>
                <w:sz w:val="28"/>
                <w:szCs w:val="28"/>
                <w:lang w:val="en-US"/>
              </w:rPr>
              <w:t>总经理</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default" w:ascii="方正仿宋_GBK" w:hAnsi="方正仿宋_GBK" w:eastAsia="方正仿宋_GBK" w:cs="方正仿宋_GBK"/>
                <w:color w:val="auto"/>
                <w:sz w:val="24"/>
                <w:szCs w:val="24"/>
                <w:lang w:val="en-US"/>
              </w:rPr>
            </w:pPr>
            <w:r>
              <w:rPr>
                <w:rFonts w:hint="default" w:ascii="方正仿宋_GBK" w:hAnsi="方正仿宋_GBK" w:eastAsia="方正仿宋_GBK" w:cs="方正仿宋_GBK"/>
                <w:color w:val="auto"/>
                <w:sz w:val="24"/>
                <w:szCs w:val="24"/>
                <w:lang w:val="en-US"/>
              </w:rPr>
              <w:t>山东省就业促进会副秘书长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default" w:ascii="方正仿宋_GBK" w:hAnsi="方正仿宋_GBK" w:eastAsia="方正仿宋_GBK" w:cs="方正仿宋_GBK"/>
                <w:color w:val="auto"/>
                <w:sz w:val="24"/>
                <w:szCs w:val="24"/>
                <w:lang w:val="en-US"/>
              </w:rPr>
            </w:pPr>
            <w:r>
              <w:rPr>
                <w:rFonts w:hint="default" w:ascii="方正仿宋_GBK" w:hAnsi="方正仿宋_GBK" w:eastAsia="方正仿宋_GBK" w:cs="方正仿宋_GBK"/>
                <w:color w:val="auto"/>
                <w:sz w:val="24"/>
                <w:szCs w:val="24"/>
                <w:lang w:val="en-US"/>
              </w:rPr>
              <w:t>山东省十大创业导师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default" w:ascii="方正仿宋_GBK" w:hAnsi="方正仿宋_GBK" w:eastAsia="方正仿宋_GBK" w:cs="方正仿宋_GBK"/>
                <w:color w:val="auto"/>
                <w:sz w:val="24"/>
                <w:szCs w:val="24"/>
                <w:lang w:val="en-US"/>
              </w:rPr>
            </w:pPr>
            <w:r>
              <w:rPr>
                <w:rFonts w:hint="default" w:ascii="方正仿宋_GBK" w:hAnsi="方正仿宋_GBK" w:eastAsia="方正仿宋_GBK" w:cs="方正仿宋_GBK"/>
                <w:color w:val="auto"/>
                <w:sz w:val="24"/>
                <w:szCs w:val="24"/>
                <w:lang w:val="en-US"/>
              </w:rPr>
              <w:t>山东省技术能手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default" w:ascii="方正仿宋_GBK" w:hAnsi="方正仿宋_GBK" w:eastAsia="方正仿宋_GBK" w:cs="方正仿宋_GBK"/>
                <w:color w:val="auto"/>
                <w:sz w:val="24"/>
                <w:szCs w:val="24"/>
                <w:lang w:val="en-US"/>
              </w:rPr>
            </w:pPr>
            <w:r>
              <w:rPr>
                <w:rFonts w:hint="default" w:ascii="方正仿宋_GBK" w:hAnsi="方正仿宋_GBK" w:eastAsia="方正仿宋_GBK" w:cs="方正仿宋_GBK"/>
                <w:color w:val="auto"/>
                <w:sz w:val="24"/>
                <w:szCs w:val="24"/>
                <w:lang w:val="en-US"/>
              </w:rPr>
              <w:t>济南市高层次人才（D类）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leftChars="0" w:right="0" w:rightChars="0"/>
              <w:jc w:val="left"/>
              <w:rPr>
                <w:rFonts w:hint="eastAsia" w:ascii="方正仿宋_GBK" w:hAnsi="方正仿宋_GBK" w:eastAsia="方正仿宋_GBK" w:cs="方正仿宋_GBK"/>
                <w:color w:val="auto"/>
                <w:kern w:val="0"/>
                <w:sz w:val="24"/>
                <w:szCs w:val="24"/>
                <w:lang w:val="en-US" w:eastAsia="zh-CN" w:bidi="ar"/>
              </w:rPr>
            </w:pPr>
            <w:r>
              <w:rPr>
                <w:rFonts w:hint="default" w:ascii="方正仿宋_GBK" w:hAnsi="方正仿宋_GBK" w:eastAsia="方正仿宋_GBK" w:cs="方正仿宋_GBK"/>
                <w:color w:val="auto"/>
                <w:sz w:val="24"/>
                <w:szCs w:val="24"/>
                <w:lang w:val="en-US"/>
              </w:rPr>
              <w:t>山东省总工会、济南市创业指导中心创</w:t>
            </w:r>
            <w:r>
              <w:rPr>
                <w:rFonts w:hint="default" w:ascii="方正仿宋_GBK" w:hAnsi="方正仿宋_GBK" w:eastAsia="方正仿宋_GBK" w:cs="方正仿宋_GBK"/>
                <w:color w:val="auto"/>
                <w:kern w:val="0"/>
                <w:sz w:val="24"/>
                <w:szCs w:val="24"/>
                <w:lang w:val="en-US" w:eastAsia="zh-CN" w:bidi="ar"/>
              </w:rPr>
              <w:t>业导师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27"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肖  华</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3701010308</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山东创业职业培训学院</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讲师</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val="0"/>
              <w:overflowPunct w:val="0"/>
              <w:topLinePunct w:val="0"/>
              <w:autoSpaceDE/>
              <w:autoSpaceDN/>
              <w:bidi w:val="0"/>
              <w:adjustRightInd/>
              <w:snapToGrid/>
              <w:spacing w:beforeAutospacing="0" w:afterAutospacing="0" w:line="300" w:lineRule="exact"/>
              <w:jc w:val="left"/>
              <w:textAlignment w:val="baseline"/>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山东创业职业培训学院副院长</w:t>
            </w:r>
          </w:p>
          <w:p>
            <w:pPr>
              <w:keepNext w:val="0"/>
              <w:keepLines w:val="0"/>
              <w:pageBreakBefore w:val="0"/>
              <w:widowControl/>
              <w:kinsoku w:val="0"/>
              <w:overflowPunct w:val="0"/>
              <w:topLinePunct w:val="0"/>
              <w:autoSpaceDE/>
              <w:autoSpaceDN/>
              <w:bidi w:val="0"/>
              <w:adjustRightInd/>
              <w:snapToGrid/>
              <w:spacing w:beforeAutospacing="0" w:afterAutospacing="0" w:line="300" w:lineRule="exact"/>
              <w:jc w:val="left"/>
              <w:textAlignment w:val="baseline"/>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第四届马兰花济南创业培训讲师大赛网络创业赛道三等奖 （IYB）课程教学设计单向作品省赛二等奖 （SYB）课程教学案例单向作品省赛三等奖</w:t>
            </w:r>
          </w:p>
          <w:p>
            <w:pPr>
              <w:keepNext w:val="0"/>
              <w:keepLines w:val="0"/>
              <w:pageBreakBefore w:val="0"/>
              <w:widowControl/>
              <w:kinsoku w:val="0"/>
              <w:overflowPunct w:val="0"/>
              <w:topLinePunct w:val="0"/>
              <w:autoSpaceDE/>
              <w:autoSpaceDN/>
              <w:bidi w:val="0"/>
              <w:adjustRightInd/>
              <w:snapToGrid/>
              <w:spacing w:beforeAutospacing="0" w:afterAutospacing="0" w:line="300" w:lineRule="exact"/>
              <w:jc w:val="left"/>
              <w:textAlignment w:val="baseline"/>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kern w:val="0"/>
                <w:sz w:val="24"/>
                <w:szCs w:val="24"/>
                <w:lang w:val="en-US" w:eastAsia="zh-CN" w:bidi="ar"/>
              </w:rPr>
              <w:t xml:space="preserve">马兰花郑州创业培训讲师大赛网络创业培训赛道三等奖 </w:t>
            </w:r>
          </w:p>
          <w:p>
            <w:pPr>
              <w:keepNext w:val="0"/>
              <w:keepLines w:val="0"/>
              <w:pageBreakBefore w:val="0"/>
              <w:widowControl/>
              <w:kinsoku w:val="0"/>
              <w:overflowPunct w:val="0"/>
              <w:topLinePunct w:val="0"/>
              <w:autoSpaceDE/>
              <w:autoSpaceDN/>
              <w:bidi w:val="0"/>
              <w:adjustRightInd/>
              <w:snapToGrid/>
              <w:spacing w:beforeAutospacing="0" w:afterAutospacing="0" w:line="300" w:lineRule="exact"/>
              <w:jc w:val="left"/>
              <w:textAlignment w:val="baseline"/>
              <w:rPr>
                <w:rFonts w:hint="eastAsia" w:ascii="仿宋" w:hAnsi="仿宋" w:eastAsia="仿宋" w:cs="仿宋"/>
                <w:b w:val="0"/>
                <w:bCs w:val="0"/>
                <w:color w:val="000000"/>
                <w:kern w:val="24"/>
                <w:sz w:val="24"/>
                <w:szCs w:val="24"/>
                <w:lang w:val="en-US" w:eastAsia="zh-CN"/>
              </w:rPr>
            </w:pPr>
            <w:r>
              <w:rPr>
                <w:rFonts w:hint="eastAsia" w:ascii="方正仿宋_GBK" w:hAnsi="方正仿宋_GBK" w:eastAsia="方正仿宋_GBK" w:cs="方正仿宋_GBK"/>
                <w:color w:val="auto"/>
                <w:kern w:val="0"/>
                <w:sz w:val="24"/>
                <w:szCs w:val="24"/>
                <w:lang w:val="en-US" w:eastAsia="zh-CN" w:bidi="ar"/>
              </w:rPr>
              <w:t>济南市优秀创业讲师、济南市创业导师、山东技师学院创业导师、山东工程协会考评员（电子商务 计算机应用）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陈雪华</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3701010455</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济南二机床高级技工学校</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教师</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2020.6</w:t>
            </w:r>
            <w:r>
              <w:rPr>
                <w:rFonts w:hint="eastAsia" w:ascii="方正仿宋_GBK" w:hAnsi="方正仿宋_GBK" w:eastAsia="方正仿宋_GBK" w:cs="方正仿宋_GBK"/>
                <w:color w:val="auto"/>
                <w:sz w:val="24"/>
                <w:szCs w:val="24"/>
                <w:lang w:val="en-US" w:eastAsia="zh-CN"/>
              </w:rPr>
              <w:t>月</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参加</w:t>
            </w:r>
            <w:r>
              <w:rPr>
                <w:rFonts w:hint="eastAsia" w:ascii="方正仿宋_GBK" w:hAnsi="方正仿宋_GBK" w:eastAsia="方正仿宋_GBK" w:cs="方正仿宋_GBK"/>
                <w:color w:val="auto"/>
                <w:sz w:val="24"/>
                <w:szCs w:val="24"/>
              </w:rPr>
              <w:t>创业培训课程师资培训班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2022.10 </w:t>
            </w:r>
            <w:r>
              <w:rPr>
                <w:rFonts w:hint="eastAsia" w:ascii="方正仿宋_GBK" w:hAnsi="方正仿宋_GBK" w:eastAsia="方正仿宋_GBK" w:cs="方正仿宋_GBK"/>
                <w:color w:val="auto"/>
                <w:sz w:val="24"/>
                <w:szCs w:val="24"/>
                <w:lang w:val="en-US" w:eastAsia="zh-CN"/>
              </w:rPr>
              <w:t>参加</w:t>
            </w:r>
            <w:r>
              <w:rPr>
                <w:rFonts w:hint="eastAsia" w:ascii="方正仿宋_GBK" w:hAnsi="方正仿宋_GBK" w:eastAsia="方正仿宋_GBK" w:cs="方正仿宋_GBK"/>
                <w:color w:val="auto"/>
                <w:sz w:val="24"/>
                <w:szCs w:val="24"/>
              </w:rPr>
              <w:t>网络创业培训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2023.6 济南市黄炎培创新创业大赛 济南市 三等奖、优秀指导老师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2024.6 马兰花全国创业培训讲师大赛济南赛区济南市一等奖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2024.8 第四届马兰花全国创业培训讲师大赛山东省一等奖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leftChars="0" w:right="0" w:rightChars="0"/>
              <w:jc w:val="left"/>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sz w:val="24"/>
                <w:szCs w:val="24"/>
              </w:rPr>
              <w:t>2024.10 “技耀泉城”海右技能人才大赛 货运代理赛项 一等奖</w:t>
            </w:r>
            <w:r>
              <w:rPr>
                <w:rFonts w:hint="eastAsia" w:ascii="方正仿宋_GBK" w:hAnsi="方正仿宋_GBK" w:eastAsia="方正仿宋_GBK" w:cs="方正仿宋_GBK"/>
                <w:color w:val="auto"/>
                <w:sz w:val="24"/>
                <w:szCs w:val="24"/>
                <w:lang w:val="en-US" w:eastAsia="zh-CN"/>
              </w:rPr>
              <w:t>/济南市技术能手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70"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郑小娟</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3701010338</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方正仿宋_GBK" w:hAnsi="方正仿宋_GBK" w:eastAsia="方正仿宋_GBK" w:cs="方正仿宋_GBK"/>
                <w:kern w:val="0"/>
                <w:sz w:val="28"/>
                <w:szCs w:val="28"/>
                <w:lang w:val="en-US" w:eastAsia="zh-CN" w:bidi="ar"/>
              </w:rPr>
            </w:pPr>
            <w:r>
              <w:rPr>
                <w:rFonts w:ascii="方正仿宋_GBK" w:hAnsi="方正仿宋_GBK" w:eastAsia="方正仿宋_GBK" w:cs="方正仿宋_GBK"/>
                <w:sz w:val="28"/>
                <w:szCs w:val="28"/>
              </w:rPr>
              <w:t>山东财经大学</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副教授</w:t>
            </w:r>
          </w:p>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方正仿宋_GBK" w:hAnsi="方正仿宋_GBK" w:eastAsia="方正仿宋_GBK" w:cs="方正仿宋_GBK"/>
                <w:sz w:val="28"/>
                <w:szCs w:val="28"/>
              </w:rPr>
            </w:pPr>
            <w:r>
              <w:rPr>
                <w:rFonts w:ascii="方正仿宋_GBK" w:hAnsi="方正仿宋_GBK" w:eastAsia="方正仿宋_GBK" w:cs="方正仿宋_GBK"/>
                <w:sz w:val="28"/>
                <w:szCs w:val="28"/>
              </w:rPr>
              <w:t>硕士导师</w:t>
            </w:r>
          </w:p>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教研部副主任</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topLinePunct w:val="0"/>
              <w:autoSpaceDE/>
              <w:autoSpaceDN/>
              <w:bidi w:val="0"/>
              <w:adjustRightInd/>
              <w:snapToGrid/>
              <w:spacing w:beforeAutospacing="0" w:afterAutospacing="0" w:line="300" w:lineRule="exact"/>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厦门大学社会经济史博士研究生。山东财经大学创新创业教育骨干教师。</w:t>
            </w:r>
          </w:p>
          <w:p>
            <w:pPr>
              <w:pStyle w:val="6"/>
              <w:keepNext w:val="0"/>
              <w:keepLines w:val="0"/>
              <w:pageBreakBefore w:val="0"/>
              <w:widowControl/>
              <w:topLinePunct w:val="0"/>
              <w:autoSpaceDE/>
              <w:autoSpaceDN/>
              <w:bidi w:val="0"/>
              <w:adjustRightInd/>
              <w:snapToGrid/>
              <w:spacing w:beforeAutospacing="0" w:afterAutospacing="0" w:line="300" w:lineRule="exact"/>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2021年，参加第三届马兰花济南市创业讲师大赛，获“SYB综合能力赛”二等奖；参加第三届马兰花省赛，获得“SYB优秀创业讲师”。</w:t>
            </w:r>
          </w:p>
          <w:p>
            <w:pPr>
              <w:pStyle w:val="6"/>
              <w:keepNext w:val="0"/>
              <w:keepLines w:val="0"/>
              <w:pageBreakBefore w:val="0"/>
              <w:widowControl/>
              <w:topLinePunct w:val="0"/>
              <w:autoSpaceDE/>
              <w:autoSpaceDN/>
              <w:bidi w:val="0"/>
              <w:adjustRightInd/>
              <w:snapToGrid/>
              <w:spacing w:beforeAutospacing="0" w:afterAutospacing="0" w:line="300" w:lineRule="exact"/>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2024年，参加第四届马兰花济南市创业讲师大赛，获“IYB课程教学设计”一等奖。参加第四届马兰花山东省创业讲师大赛，获“IYB课程教学设计”二等奖，并被推荐参加国赛。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4"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7</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于得泉</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tabs>
                <w:tab w:val="left" w:pos="247"/>
                <w:tab w:val="center" w:pos="1156"/>
              </w:tabs>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3703010015</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color w:val="auto"/>
                <w:sz w:val="28"/>
                <w:szCs w:val="28"/>
                <w:lang w:eastAsia="zh-CN"/>
              </w:rPr>
              <w:t>济南市正扬职业培训学校</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创业讲师</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topLinePunct w:val="0"/>
              <w:autoSpaceDE/>
              <w:autoSpaceDN/>
              <w:bidi w:val="0"/>
              <w:adjustRightInd/>
              <w:snapToGrid/>
              <w:spacing w:beforeAutospacing="0" w:afterAutospacing="0" w:line="300" w:lineRule="exact"/>
              <w:ind w:left="0" w:leftChars="0" w:right="0" w:right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创师汇（济南）投资中心合伙人，济南市创业导师，山东省优秀创业讲师，企业一级人力资源管理师，创业咨询师。</w:t>
            </w:r>
          </w:p>
          <w:p>
            <w:pPr>
              <w:pStyle w:val="6"/>
              <w:keepNext w:val="0"/>
              <w:keepLines w:val="0"/>
              <w:pageBreakBefore w:val="0"/>
              <w:widowControl/>
              <w:topLinePunct w:val="0"/>
              <w:autoSpaceDE/>
              <w:autoSpaceDN/>
              <w:bidi w:val="0"/>
              <w:adjustRightInd/>
              <w:snapToGrid/>
              <w:spacing w:beforeAutospacing="0" w:afterAutospacing="0" w:line="300" w:lineRule="exact"/>
              <w:ind w:left="0" w:leftChars="0" w:right="0" w:right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受聘担任多家高校和创客空间创业导师。</w:t>
            </w:r>
          </w:p>
          <w:p>
            <w:pPr>
              <w:pStyle w:val="6"/>
              <w:keepNext w:val="0"/>
              <w:keepLines w:val="0"/>
              <w:pageBreakBefore w:val="0"/>
              <w:widowControl/>
              <w:topLinePunct w:val="0"/>
              <w:autoSpaceDE/>
              <w:autoSpaceDN/>
              <w:bidi w:val="0"/>
              <w:adjustRightInd/>
              <w:snapToGrid/>
              <w:spacing w:beforeAutospacing="0" w:afterAutospacing="0" w:line="300" w:lineRule="exact"/>
              <w:ind w:left="0" w:leftChars="0" w:right="0" w:right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多次担任山东省、市、高校职业生涯规划大赛与创新创业大赛评委。</w:t>
            </w:r>
          </w:p>
          <w:p>
            <w:pPr>
              <w:pStyle w:val="6"/>
              <w:keepNext w:val="0"/>
              <w:keepLines w:val="0"/>
              <w:pageBreakBefore w:val="0"/>
              <w:widowControl/>
              <w:topLinePunct w:val="0"/>
              <w:autoSpaceDE/>
              <w:autoSpaceDN/>
              <w:bidi w:val="0"/>
              <w:adjustRightInd/>
              <w:snapToGrid/>
              <w:spacing w:beforeAutospacing="0" w:afterAutospacing="0" w:line="300" w:lineRule="exact"/>
              <w:ind w:left="0" w:leftChars="0" w:right="0" w:right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擅长为企业提供人力资源专项顾问服务，人才甄选，绩效管理，企业文化，人力资源战略，企业管理合规，组织建设等领域。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8</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李传军</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spacing w:beforeAutospacing="0" w:afterAutospacing="0"/>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701010482</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齐鲁工业大学</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财务与会计系主任</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创业学院推广中心主任</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topLinePunct w:val="0"/>
              <w:autoSpaceDE/>
              <w:autoSpaceDN/>
              <w:bidi w:val="0"/>
              <w:adjustRightInd/>
              <w:snapToGrid/>
              <w:spacing w:beforeAutospacing="0" w:afterAutospacing="0" w:line="300" w:lineRule="exact"/>
              <w:ind w:left="0" w:leftChars="0" w:right="0" w:rightChars="0"/>
              <w:jc w:val="left"/>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sz w:val="24"/>
                <w:szCs w:val="24"/>
              </w:rPr>
              <w:t>齐鲁工业大学财务与会计系主任、党支部书记，博士、副教授，硕士研究生导师；创新创业学院推广中心主任，创业导师。国际财务管理师（导师），山东省高端会计人才（山东省财政厅，2023年）；山东省创新创业导师库入库专家（学科专业导师，山东省教育厅，2017年）；山东省创业创新讲师团发起人、专家（山东省人社厅，2024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99"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9</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朱庆磊</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SYB5100170092</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山东佳商企教育咨询有限公司</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总经理</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2017年考取SYB师资证；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2020年注册山东鼎力创业服务有限公司服务日照市内各高校创业培训和孵化基地创业辅导；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leftChars="0" w:right="0" w:rightChars="0"/>
              <w:jc w:val="left"/>
              <w:rPr>
                <w:rFonts w:hint="eastAsia" w:ascii="方正仿宋_GBK" w:hAnsi="方正仿宋_GBK" w:eastAsia="方正仿宋_GBK" w:cs="方正仿宋_GBK"/>
                <w:color w:val="auto"/>
                <w:kern w:val="0"/>
                <w:sz w:val="24"/>
                <w:szCs w:val="24"/>
                <w:lang w:val="en-US" w:eastAsia="zh-CN" w:bidi="ar"/>
              </w:rPr>
            </w:pPr>
            <w:r>
              <w:rPr>
                <w:rFonts w:hint="eastAsia" w:ascii="方正仿宋_GBK" w:hAnsi="方正仿宋_GBK" w:eastAsia="方正仿宋_GBK" w:cs="方正仿宋_GBK"/>
                <w:color w:val="auto"/>
                <w:sz w:val="24"/>
                <w:szCs w:val="24"/>
                <w:lang w:val="en-US" w:eastAsia="zh-CN"/>
              </w:rPr>
              <w:t>山东省优秀创业培训讲师、山东省技术能手、山东省创新创业讲师团特聘讲师。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62" w:hRule="atLeast"/>
          <w:jc w:val="center"/>
        </w:trPr>
        <w:tc>
          <w:tcPr>
            <w:tcW w:w="7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10</w:t>
            </w:r>
          </w:p>
        </w:tc>
        <w:tc>
          <w:tcPr>
            <w:tcW w:w="1533"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wordWrap w:val="0"/>
              <w:spacing w:beforeAutospacing="0" w:afterAutospacing="0"/>
              <w:ind w:left="0" w:leftChars="0" w:right="0" w:rightChars="0"/>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sz w:val="32"/>
                <w:szCs w:val="32"/>
              </w:rPr>
              <w:t>马熙正</w:t>
            </w:r>
          </w:p>
        </w:tc>
        <w:tc>
          <w:tcPr>
            <w:tcW w:w="201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spacing w:beforeAutospacing="0" w:afterAutospacing="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sz w:val="32"/>
                <w:szCs w:val="32"/>
              </w:rPr>
              <w:t>3701010355</w:t>
            </w:r>
          </w:p>
        </w:tc>
        <w:tc>
          <w:tcPr>
            <w:tcW w:w="21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spacing w:beforeAutospacing="0" w:afterAutospacing="0"/>
              <w:ind w:left="0" w:leftChars="0" w:right="0" w:right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sz w:val="32"/>
                <w:szCs w:val="32"/>
              </w:rPr>
              <w:t>山东技师学院</w:t>
            </w:r>
          </w:p>
        </w:tc>
        <w:tc>
          <w:tcPr>
            <w:tcW w:w="156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spacing w:beforeAutospacing="0" w:afterAutospacing="0"/>
              <w:ind w:left="0" w:leftChars="0" w:right="0" w:right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sz w:val="32"/>
                <w:szCs w:val="32"/>
              </w:rPr>
              <w:t>教师</w:t>
            </w:r>
          </w:p>
        </w:tc>
        <w:tc>
          <w:tcPr>
            <w:tcW w:w="65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中共党员，大学学历，讲师。国家高级职业指导师（一级），SYB创业培训讲师，网络创业培训讲师，KAB创业教育（中国）项目讲师，山东省高校创业咨询师，创业咨询实训能力指导师，山东省普通话测试员， 中国国际大学生创新大赛专家库成员1+X数字营销技术应用培训教师。曾荣获第三届山东省黄炎培职业教育创新创业大赛教师指导大赛二等奖。</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SYB</w:t>
      </w:r>
      <w:r>
        <w:rPr>
          <w:rFonts w:hint="eastAsia" w:ascii="方正小标宋_GBK" w:hAnsi="方正小标宋_GBK" w:eastAsia="方正小标宋_GBK" w:cs="方正小标宋_GBK"/>
          <w:sz w:val="44"/>
          <w:szCs w:val="44"/>
          <w:lang w:eastAsia="zh-CN"/>
        </w:rPr>
        <w:t>创业</w:t>
      </w:r>
      <w:r>
        <w:rPr>
          <w:rFonts w:hint="eastAsia" w:ascii="方正小标宋_GBK" w:hAnsi="方正小标宋_GBK" w:eastAsia="方正小标宋_GBK" w:cs="方正小标宋_GBK"/>
          <w:sz w:val="44"/>
          <w:szCs w:val="44"/>
        </w:rPr>
        <w:t>计划书评分标准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rPr>
      </w:pPr>
    </w:p>
    <w:tbl>
      <w:tblPr>
        <w:tblStyle w:val="7"/>
        <w:tblW w:w="13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20"/>
        <w:gridCol w:w="735"/>
        <w:gridCol w:w="2460"/>
        <w:gridCol w:w="855"/>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35" w:type="dxa"/>
            <w:shd w:val="clear" w:color="auto" w:fill="auto"/>
            <w:noWrap w:val="0"/>
            <w:vAlign w:val="center"/>
          </w:tcPr>
          <w:p>
            <w:pPr>
              <w:spacing w:line="300" w:lineRule="exact"/>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序号</w:t>
            </w:r>
          </w:p>
        </w:tc>
        <w:tc>
          <w:tcPr>
            <w:tcW w:w="1920" w:type="dxa"/>
            <w:shd w:val="clear" w:color="auto" w:fill="auto"/>
            <w:noWrap w:val="0"/>
            <w:vAlign w:val="center"/>
          </w:tcPr>
          <w:p>
            <w:pPr>
              <w:spacing w:line="300" w:lineRule="exact"/>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步骤</w:t>
            </w:r>
          </w:p>
        </w:tc>
        <w:tc>
          <w:tcPr>
            <w:tcW w:w="735" w:type="dxa"/>
            <w:shd w:val="clear" w:color="auto" w:fill="auto"/>
            <w:noWrap w:val="0"/>
            <w:vAlign w:val="center"/>
          </w:tcPr>
          <w:p>
            <w:pPr>
              <w:spacing w:line="300" w:lineRule="exact"/>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总分</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内容</w:t>
            </w:r>
          </w:p>
        </w:tc>
        <w:tc>
          <w:tcPr>
            <w:tcW w:w="855" w:type="dxa"/>
            <w:shd w:val="clear" w:color="auto" w:fill="auto"/>
            <w:noWrap w:val="0"/>
            <w:vAlign w:val="center"/>
          </w:tcPr>
          <w:p>
            <w:pPr>
              <w:spacing w:line="300" w:lineRule="exact"/>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分值</w:t>
            </w:r>
          </w:p>
        </w:tc>
        <w:tc>
          <w:tcPr>
            <w:tcW w:w="7216" w:type="dxa"/>
            <w:shd w:val="clear" w:color="auto" w:fill="auto"/>
            <w:noWrap w:val="0"/>
            <w:vAlign w:val="center"/>
          </w:tcPr>
          <w:p>
            <w:pPr>
              <w:spacing w:line="300" w:lineRule="exact"/>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35"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p>
            <w:pPr>
              <w:spacing w:line="300" w:lineRule="exact"/>
              <w:jc w:val="center"/>
              <w:rPr>
                <w:rFonts w:hint="eastAsia" w:ascii="方正仿宋_GBK" w:hAnsi="方正仿宋_GBK" w:eastAsia="方正仿宋_GBK" w:cs="方正仿宋_GBK"/>
                <w:color w:val="auto"/>
                <w:sz w:val="24"/>
              </w:rPr>
            </w:pP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创业计划书封面</w:t>
            </w:r>
          </w:p>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及</w:t>
            </w:r>
            <w:r>
              <w:rPr>
                <w:rFonts w:hint="eastAsia" w:ascii="方正仿宋_GBK" w:hAnsi="方正仿宋_GBK" w:eastAsia="方正仿宋_GBK" w:cs="方正仿宋_GBK"/>
                <w:color w:val="auto"/>
                <w:sz w:val="24"/>
                <w:highlight w:val="none"/>
              </w:rPr>
              <w:t>企业概况</w:t>
            </w:r>
          </w:p>
        </w:tc>
        <w:tc>
          <w:tcPr>
            <w:tcW w:w="735"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5</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封面</w:t>
            </w:r>
          </w:p>
        </w:tc>
        <w:tc>
          <w:tcPr>
            <w:tcW w:w="855"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default"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highlight w:val="none"/>
              </w:rPr>
              <w:t>企业名称、学员姓名、日期、通信地址、邮政编码、联系方式。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lang w:eastAsia="zh-CN"/>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选择创业项目的理由</w:t>
            </w:r>
          </w:p>
        </w:tc>
        <w:tc>
          <w:tcPr>
            <w:tcW w:w="855"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简述企业愿景</w:t>
            </w:r>
          </w:p>
        </w:tc>
        <w:tc>
          <w:tcPr>
            <w:tcW w:w="855"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愿景切合实际，且有目标。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主要经营范围</w:t>
            </w:r>
          </w:p>
        </w:tc>
        <w:tc>
          <w:tcPr>
            <w:tcW w:w="855"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default"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highlight w:val="none"/>
              </w:rPr>
              <w:t>描述清楚企业经营的产品或者提供的服务</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经营范围清晰。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创业类型</w:t>
            </w:r>
          </w:p>
        </w:tc>
        <w:tc>
          <w:tcPr>
            <w:tcW w:w="855"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根据实际经营情况选择：单选、多选均可（多选项目必须备注计划书以何类行分析）。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2</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作者个人情况</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5</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相关经验</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2</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有经验学员：描述与创办企业相关工作或者创业经历；无经验学员：需注明，不扣分（含高校毕业生和其他，或家人创业项目参与管理等经验）。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教育背景</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3</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描述以SYB培训为主以及最高学历</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内容完整</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3</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市场评估</w:t>
            </w:r>
          </w:p>
        </w:tc>
        <w:tc>
          <w:tcPr>
            <w:tcW w:w="735"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highlight w:val="none"/>
                <w:lang w:val="en-US" w:eastAsia="zh-CN"/>
              </w:rPr>
              <w:t>5</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目标顾客描述</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分析要点：1、项目或者企业所在区域；2、顾客对象（特征如收入水平、消费水平、年龄段等）分类；3、顾客对产品需求分析。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市场容量或变化趋势</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描述要点：</w:t>
            </w:r>
            <w:r>
              <w:rPr>
                <w:rFonts w:hint="eastAsia" w:ascii="方正仿宋_GBK" w:hAnsi="方正仿宋_GBK" w:eastAsia="方正仿宋_GBK" w:cs="方正仿宋_GBK"/>
                <w:color w:val="auto"/>
                <w:sz w:val="24"/>
                <w:highlight w:val="none"/>
                <w:lang w:val="en-US" w:eastAsia="zh-CN"/>
              </w:rPr>
              <w:t>1、</w:t>
            </w:r>
            <w:r>
              <w:rPr>
                <w:rFonts w:hint="eastAsia" w:ascii="方正仿宋_GBK" w:hAnsi="方正仿宋_GBK" w:eastAsia="方正仿宋_GBK" w:cs="方正仿宋_GBK"/>
                <w:color w:val="auto"/>
                <w:sz w:val="24"/>
                <w:highlight w:val="none"/>
              </w:rPr>
              <w:t>市场容量：需明确列出企业所在区域的市场总需求量（如年销售额、服务人次等），</w:t>
            </w:r>
            <w:r>
              <w:rPr>
                <w:rFonts w:hint="eastAsia" w:ascii="方正仿宋_GBK" w:hAnsi="方正仿宋_GBK" w:eastAsia="方正仿宋_GBK" w:cs="方正仿宋_GBK"/>
                <w:color w:val="auto"/>
                <w:sz w:val="24"/>
                <w:highlight w:val="none"/>
                <w:lang w:val="en-US" w:eastAsia="zh-CN"/>
              </w:rPr>
              <w:t>可</w:t>
            </w:r>
            <w:r>
              <w:rPr>
                <w:rFonts w:hint="eastAsia" w:ascii="方正仿宋_GBK" w:hAnsi="方正仿宋_GBK" w:eastAsia="方正仿宋_GBK" w:cs="方正仿宋_GBK"/>
                <w:color w:val="auto"/>
                <w:sz w:val="24"/>
                <w:highlight w:val="none"/>
              </w:rPr>
              <w:t>引用行业报告或调研数据支持。</w:t>
            </w:r>
          </w:p>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2、</w:t>
            </w:r>
            <w:r>
              <w:rPr>
                <w:rFonts w:hint="eastAsia" w:ascii="方正仿宋_GBK" w:hAnsi="方正仿宋_GBK" w:eastAsia="方正仿宋_GBK" w:cs="方正仿宋_GBK"/>
                <w:color w:val="auto"/>
                <w:sz w:val="24"/>
                <w:highlight w:val="none"/>
              </w:rPr>
              <w:t>影响因素：分析至少</w:t>
            </w:r>
            <w:r>
              <w:rPr>
                <w:rFonts w:hint="eastAsia" w:ascii="方正仿宋_GBK" w:hAnsi="方正仿宋_GBK" w:eastAsia="方正仿宋_GBK" w:cs="方正仿宋_GBK"/>
                <w:color w:val="auto"/>
                <w:sz w:val="24"/>
                <w:highlight w:val="none"/>
                <w:lang w:val="en-US" w:eastAsia="zh-CN"/>
              </w:rPr>
              <w:t>1</w:t>
            </w:r>
            <w:r>
              <w:rPr>
                <w:rFonts w:hint="eastAsia" w:ascii="方正仿宋_GBK" w:hAnsi="方正仿宋_GBK" w:eastAsia="方正仿宋_GBK" w:cs="方正仿宋_GBK"/>
                <w:color w:val="auto"/>
                <w:sz w:val="24"/>
                <w:highlight w:val="none"/>
              </w:rPr>
              <w:t>项影响行业经营的因素（如政策、经济环境、技术变革等）。</w:t>
            </w:r>
          </w:p>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3、</w:t>
            </w:r>
            <w:r>
              <w:rPr>
                <w:rFonts w:hint="eastAsia" w:ascii="方正仿宋_GBK" w:hAnsi="方正仿宋_GBK" w:eastAsia="方正仿宋_GBK" w:cs="方正仿宋_GBK"/>
                <w:color w:val="auto"/>
                <w:sz w:val="24"/>
                <w:highlight w:val="none"/>
              </w:rPr>
              <w:t>结论：需基于数据得出市场趋势（上升/平稳/下降），</w:t>
            </w:r>
            <w:r>
              <w:rPr>
                <w:rFonts w:hint="eastAsia" w:ascii="方正仿宋_GBK" w:hAnsi="方正仿宋_GBK" w:eastAsia="方正仿宋_GBK" w:cs="方正仿宋_GBK"/>
                <w:color w:val="auto"/>
                <w:sz w:val="24"/>
                <w:highlight w:val="none"/>
                <w:lang w:val="en-US" w:eastAsia="zh-CN"/>
              </w:rPr>
              <w:t>需有</w:t>
            </w:r>
            <w:r>
              <w:rPr>
                <w:rFonts w:hint="eastAsia" w:ascii="方正仿宋_GBK" w:hAnsi="方正仿宋_GBK" w:eastAsia="方正仿宋_GBK" w:cs="方正仿宋_GBK"/>
                <w:color w:val="auto"/>
                <w:sz w:val="24"/>
                <w:highlight w:val="none"/>
              </w:rPr>
              <w:t>数据支撑扣。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预计市场占有率</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描述要点：</w:t>
            </w:r>
            <w:r>
              <w:rPr>
                <w:rFonts w:hint="eastAsia" w:ascii="方正仿宋_GBK" w:hAnsi="方正仿宋_GBK" w:eastAsia="方正仿宋_GBK" w:cs="方正仿宋_GBK"/>
                <w:color w:val="auto"/>
                <w:sz w:val="24"/>
                <w:highlight w:val="none"/>
                <w:lang w:val="en-US" w:eastAsia="zh-CN"/>
              </w:rPr>
              <w:t>1、</w:t>
            </w:r>
            <w:r>
              <w:rPr>
                <w:rFonts w:hint="eastAsia" w:ascii="方正仿宋_GBK" w:hAnsi="方正仿宋_GBK" w:eastAsia="方正仿宋_GBK" w:cs="方正仿宋_GBK"/>
                <w:color w:val="auto"/>
                <w:sz w:val="24"/>
                <w:highlight w:val="none"/>
              </w:rPr>
              <w:t>项目分析：需对比竞争对手，说明本项目的核心优势（如价格、服务、技术等）和不足（如规模、资源等）。</w:t>
            </w:r>
          </w:p>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2、</w:t>
            </w:r>
            <w:r>
              <w:rPr>
                <w:rFonts w:hint="eastAsia" w:ascii="方正仿宋_GBK" w:hAnsi="方正仿宋_GBK" w:eastAsia="方正仿宋_GBK" w:cs="方正仿宋_GBK"/>
                <w:color w:val="auto"/>
                <w:sz w:val="24"/>
                <w:highlight w:val="none"/>
              </w:rPr>
              <w:t>占有率计算：需提供计算公式（如“本企业年销售额 ÷ 市场总销售额 × 100%”）。</w:t>
            </w:r>
          </w:p>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3、</w:t>
            </w:r>
            <w:r>
              <w:rPr>
                <w:rFonts w:hint="eastAsia" w:ascii="方正仿宋_GBK" w:hAnsi="方正仿宋_GBK" w:eastAsia="方正仿宋_GBK" w:cs="方正仿宋_GBK"/>
                <w:color w:val="auto"/>
                <w:sz w:val="24"/>
                <w:highlight w:val="none"/>
              </w:rPr>
              <w:t>年销售额/销售量：须与后续“销售收入预测”表数据一致</w:t>
            </w:r>
            <w:r>
              <w:rPr>
                <w:rFonts w:hint="eastAsia" w:ascii="方正仿宋_GBK" w:hAnsi="方正仿宋_GBK" w:eastAsia="方正仿宋_GBK" w:cs="方正仿宋_GBK"/>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2460" w:type="dxa"/>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SWOT分析</w:t>
            </w:r>
          </w:p>
        </w:tc>
        <w:tc>
          <w:tcPr>
            <w:tcW w:w="855"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lang w:val="en-US" w:eastAsia="zh-CN"/>
              </w:rPr>
              <w:t>2</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突出企业特点，思考行业核心关键要素。逻辑合理；非模板化；</w:t>
            </w:r>
          </w:p>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1、</w:t>
            </w:r>
            <w:r>
              <w:rPr>
                <w:rFonts w:hint="eastAsia" w:ascii="方正仿宋_GBK" w:hAnsi="方正仿宋_GBK" w:eastAsia="方正仿宋_GBK" w:cs="方正仿宋_GBK"/>
                <w:color w:val="auto"/>
                <w:sz w:val="24"/>
                <w:highlight w:val="none"/>
              </w:rPr>
              <w:t>每项列举3个以上要素（如优势：成本低、技术专利、团队经验；劣势：品牌知名度低等）。</w:t>
            </w:r>
          </w:p>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2、</w:t>
            </w:r>
            <w:r>
              <w:rPr>
                <w:rFonts w:hint="eastAsia" w:ascii="方正仿宋_GBK" w:hAnsi="方正仿宋_GBK" w:eastAsia="方正仿宋_GBK" w:cs="方正仿宋_GBK"/>
                <w:color w:val="auto"/>
                <w:sz w:val="24"/>
                <w:highlight w:val="none"/>
              </w:rPr>
              <w:t>逻辑性：需结合企业实际，避免模板化表述（如“政策支持”需具体说明何种政策）。</w:t>
            </w:r>
          </w:p>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3、</w:t>
            </w:r>
            <w:r>
              <w:rPr>
                <w:rFonts w:hint="eastAsia" w:ascii="方正仿宋_GBK" w:hAnsi="方正仿宋_GBK" w:eastAsia="方正仿宋_GBK" w:cs="方正仿宋_GBK"/>
                <w:color w:val="auto"/>
                <w:sz w:val="24"/>
                <w:highlight w:val="none"/>
              </w:rPr>
              <w:t>核心要素：至少1项需与行业关键成功因素相关（如餐饮业“选址”为核心要素）。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4</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市场营销</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10</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产品</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3</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所列产品或服务项目结构具有经营项目代表性（可举例或分类举例说明）；产品组成与企业主要经营范围一致；产品特征包括产品本身特色、产品卖点。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价格</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2</w:t>
            </w:r>
          </w:p>
        </w:tc>
        <w:tc>
          <w:tcPr>
            <w:tcW w:w="7216" w:type="dxa"/>
            <w:shd w:val="clear" w:color="auto" w:fill="auto"/>
            <w:noWrap w:val="0"/>
            <w:vAlign w:val="center"/>
          </w:tcPr>
          <w:p>
            <w:pPr>
              <w:spacing w:line="300" w:lineRule="exact"/>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产品或服务项目同单位可统一标注，成本价可以填进价，或产品成本价；单位必须完整（例：*/元）；</w:t>
            </w:r>
            <w:r>
              <w:rPr>
                <w:rFonts w:hint="eastAsia" w:ascii="方正仿宋_GBK" w:hAnsi="方正仿宋_GBK" w:eastAsia="方正仿宋_GBK" w:cs="方正仿宋_GBK"/>
                <w:color w:val="auto"/>
                <w:sz w:val="24"/>
                <w:highlight w:val="none"/>
                <w:lang w:val="en-US" w:eastAsia="zh-CN"/>
              </w:rPr>
              <w:t>价格制定合理</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地点</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3</w:t>
            </w:r>
          </w:p>
        </w:tc>
        <w:tc>
          <w:tcPr>
            <w:tcW w:w="7216" w:type="dxa"/>
            <w:shd w:val="clear" w:color="auto" w:fill="auto"/>
            <w:noWrap w:val="0"/>
            <w:vAlign w:val="center"/>
          </w:tcPr>
          <w:p>
            <w:pPr>
              <w:widowControl/>
              <w:spacing w:line="300" w:lineRule="exact"/>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注明具体经营地址，面积大小（农业项目单位可为亩，分别列明自有和租赁）；明确租金或建筑成本（单位：租金为元/月、季、年均可）；选址原因（标题式或阐述式均可）；销售对象须与项目特征、目标客户吻合、描述选择原因（标题式或阐述式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促销</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2</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列出具体促销方法、金额及完整单位（列其他经营费用需注明）。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5</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企业机构组织</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5</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企业法律形态</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0.5</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选择</w:t>
            </w:r>
            <w:r>
              <w:rPr>
                <w:rFonts w:hint="eastAsia" w:ascii="方正仿宋_GBK" w:hAnsi="方正仿宋_GBK" w:eastAsia="方正仿宋_GBK" w:cs="方正仿宋_GBK"/>
                <w:color w:val="auto"/>
                <w:sz w:val="24"/>
                <w:highlight w:val="none"/>
                <w:lang w:val="en-US" w:eastAsia="zh-CN"/>
              </w:rPr>
              <w:t>合适的法律形态</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企业名称</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0.5</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和企业法律形态相适应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企业员工</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按岗位和企业性质匹配；列出人员数量及工资（含工资单位），和企业规模相匹配；不低于当地最低工资标准。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营业执照、许可证等</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根据企业特征列明规定证件（</w:t>
            </w:r>
            <w:r>
              <w:rPr>
                <w:rFonts w:hint="eastAsia" w:ascii="方正仿宋_GBK" w:hAnsi="方正仿宋_GBK" w:eastAsia="方正仿宋_GBK" w:cs="方正仿宋_GBK"/>
                <w:color w:val="auto"/>
                <w:sz w:val="24"/>
                <w:highlight w:val="none"/>
                <w:lang w:val="en-US" w:eastAsia="zh-CN"/>
              </w:rPr>
              <w:t>如</w:t>
            </w:r>
            <w:r>
              <w:rPr>
                <w:rFonts w:hint="eastAsia" w:ascii="方正仿宋_GBK" w:hAnsi="方正仿宋_GBK" w:eastAsia="方正仿宋_GBK" w:cs="方正仿宋_GBK"/>
                <w:color w:val="auto"/>
                <w:sz w:val="24"/>
                <w:highlight w:val="none"/>
              </w:rPr>
              <w:t>工商营业执照）和其他部分；特殊行业的相关许可证，免交费用须注明原因。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法律责任（保险、薪酬、纳税）</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1</w:t>
            </w:r>
          </w:p>
        </w:tc>
        <w:tc>
          <w:tcPr>
            <w:tcW w:w="7216" w:type="dxa"/>
            <w:shd w:val="clear" w:color="auto" w:fill="auto"/>
            <w:noWrap w:val="0"/>
            <w:vAlign w:val="center"/>
          </w:tcPr>
          <w:p>
            <w:pPr>
              <w:spacing w:line="300" w:lineRule="exact"/>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所列险种及税种类别结合国家和当地规定执行（可设为代表性项目和按实情）；标明险额、税金及单位。1、纳税：税率统一标准按照当地现行税率；也可缴纳定额税或免税。（此处税率是表九表十的依据）2、保险：人员的社保和其他的商业保险此处必须说明（月缴额或年缴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合伙人与合伙协议</w:t>
            </w:r>
          </w:p>
        </w:tc>
        <w:tc>
          <w:tcPr>
            <w:tcW w:w="855"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若有</w:t>
            </w:r>
            <w:r>
              <w:rPr>
                <w:rFonts w:hint="eastAsia" w:ascii="方正仿宋_GBK" w:hAnsi="方正仿宋_GBK" w:eastAsia="方正仿宋_GBK" w:cs="方正仿宋_GBK"/>
                <w:color w:val="auto"/>
                <w:sz w:val="24"/>
                <w:highlight w:val="none"/>
              </w:rPr>
              <w:t>合伙</w:t>
            </w:r>
            <w:r>
              <w:rPr>
                <w:rFonts w:hint="eastAsia" w:ascii="方正仿宋_GBK" w:hAnsi="方正仿宋_GBK" w:eastAsia="方正仿宋_GBK" w:cs="方正仿宋_GBK"/>
                <w:color w:val="auto"/>
                <w:sz w:val="24"/>
                <w:highlight w:val="none"/>
                <w:lang w:val="en-US" w:eastAsia="zh-CN"/>
              </w:rPr>
              <w:t>人，需要填写合伙协议，内容要完整；若无合伙人（个体工商户、个人独资企业、一人有限公司），注明无合伙人，可不填合伙协议，不扣分</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企业组织机构图</w:t>
            </w:r>
          </w:p>
        </w:tc>
        <w:tc>
          <w:tcPr>
            <w:tcW w:w="855" w:type="dxa"/>
            <w:vMerge w:val="continue"/>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与企业性质、经营管理一致。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6</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投资</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10</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机器、机械设备，器具、工具家具等</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lang w:val="en-US" w:eastAsia="zh-CN"/>
              </w:rPr>
              <w:t>2</w:t>
            </w:r>
          </w:p>
        </w:tc>
        <w:tc>
          <w:tcPr>
            <w:tcW w:w="7216" w:type="dxa"/>
            <w:shd w:val="clear" w:color="auto" w:fill="auto"/>
            <w:noWrap w:val="0"/>
            <w:vAlign w:val="center"/>
          </w:tcPr>
          <w:p>
            <w:pPr>
              <w:spacing w:line="300" w:lineRule="exact"/>
              <w:jc w:val="lef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所列企业经营所需设备设施和企业规模及企业定位匹配；标明名称、数量、单价、单位（同单位可统一标注）和合计数。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交通工具</w:t>
            </w:r>
          </w:p>
        </w:tc>
        <w:tc>
          <w:tcPr>
            <w:tcW w:w="855" w:type="dxa"/>
            <w:vMerge w:val="restart"/>
            <w:shd w:val="clear" w:color="auto" w:fill="auto"/>
            <w:noWrap w:val="0"/>
            <w:vAlign w:val="center"/>
          </w:tcPr>
          <w:p>
            <w:pPr>
              <w:spacing w:line="30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有交通工具</w:t>
            </w:r>
            <w:r>
              <w:rPr>
                <w:rFonts w:hint="eastAsia" w:ascii="方正仿宋_GBK" w:hAnsi="方正仿宋_GBK" w:eastAsia="方正仿宋_GBK" w:cs="方正仿宋_GBK"/>
                <w:color w:val="auto"/>
                <w:sz w:val="24"/>
                <w:highlight w:val="none"/>
                <w:lang w:val="en-US" w:eastAsia="zh-CN"/>
              </w:rPr>
              <w:t>在此</w:t>
            </w:r>
            <w:r>
              <w:rPr>
                <w:rFonts w:hint="eastAsia" w:ascii="方正仿宋_GBK" w:hAnsi="方正仿宋_GBK" w:eastAsia="方正仿宋_GBK" w:cs="方正仿宋_GBK"/>
                <w:color w:val="auto"/>
                <w:sz w:val="24"/>
                <w:highlight w:val="none"/>
              </w:rPr>
              <w:t>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电子设备</w:t>
            </w:r>
          </w:p>
        </w:tc>
        <w:tc>
          <w:tcPr>
            <w:tcW w:w="855" w:type="dxa"/>
            <w:vMerge w:val="continue"/>
            <w:shd w:val="clear" w:color="auto" w:fill="auto"/>
            <w:noWrap w:val="0"/>
            <w:vAlign w:val="center"/>
          </w:tcPr>
          <w:p>
            <w:pPr>
              <w:spacing w:line="300" w:lineRule="exact"/>
              <w:jc w:val="center"/>
              <w:rPr>
                <w:rFonts w:ascii="方正仿宋_GBK" w:hAnsi="方正仿宋_GBK" w:eastAsia="方正仿宋_GBK" w:cs="方正仿宋_GBK"/>
                <w:color w:val="auto"/>
                <w:sz w:val="24"/>
              </w:rPr>
            </w:pP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有电子设备的需在此列出。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无形资产</w:t>
            </w:r>
          </w:p>
        </w:tc>
        <w:tc>
          <w:tcPr>
            <w:tcW w:w="855" w:type="dxa"/>
            <w:vMerge w:val="continue"/>
            <w:shd w:val="clear" w:color="auto" w:fill="auto"/>
            <w:noWrap w:val="0"/>
            <w:vAlign w:val="center"/>
          </w:tcPr>
          <w:p>
            <w:pPr>
              <w:spacing w:line="300" w:lineRule="exact"/>
              <w:jc w:val="center"/>
              <w:rPr>
                <w:rFonts w:ascii="方正仿宋_GBK" w:hAnsi="方正仿宋_GBK" w:eastAsia="方正仿宋_GBK" w:cs="方正仿宋_GBK"/>
                <w:color w:val="auto"/>
                <w:sz w:val="24"/>
              </w:rPr>
            </w:pP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highlight w:val="none"/>
              </w:rPr>
              <w:t>如有需列出</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没有不扣分</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开办费</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2</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注册登记费、许可证、等，与计划书第六页相关。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其他投资</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1</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装修、转让费等，有必填。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投资概要</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3</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1.金额必须前7表一致，2、折旧年限</w:t>
            </w:r>
            <w:r>
              <w:rPr>
                <w:rFonts w:hint="eastAsia" w:ascii="方正仿宋_GBK" w:hAnsi="方正仿宋_GBK" w:eastAsia="方正仿宋_GBK" w:cs="方正仿宋_GBK"/>
                <w:color w:val="auto"/>
                <w:sz w:val="24"/>
                <w:highlight w:val="none"/>
                <w:lang w:val="en-US" w:eastAsia="zh-CN"/>
              </w:rPr>
              <w:t>预计合理</w:t>
            </w:r>
            <w:r>
              <w:rPr>
                <w:rFonts w:hint="eastAsia" w:ascii="方正仿宋_GBK" w:hAnsi="方正仿宋_GBK" w:eastAsia="方正仿宋_GBK" w:cs="方正仿宋_GBK"/>
                <w:color w:val="auto"/>
                <w:sz w:val="24"/>
                <w:highlight w:val="none"/>
              </w:rPr>
              <w:t>，3、月折扣和合计正确。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7</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流动资金（月）</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10</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原材料和包装</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5</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根据所销售产品或提供服务列明所需产品或原料项目、数量、进价（低于或等于P4表2成本价）、费用及费用合计；按第一月采购（数量、单价）或</w:t>
            </w:r>
            <w:r>
              <w:rPr>
                <w:rFonts w:hint="eastAsia" w:ascii="方正仿宋_GBK" w:hAnsi="方正仿宋_GBK" w:eastAsia="方正仿宋_GBK" w:cs="方正仿宋_GBK"/>
                <w:color w:val="auto"/>
                <w:sz w:val="24"/>
                <w:highlight w:val="none"/>
                <w:lang w:val="en-US" w:eastAsia="zh-CN"/>
              </w:rPr>
              <w:t>3-6个月</w:t>
            </w:r>
            <w:r>
              <w:rPr>
                <w:rFonts w:hint="eastAsia" w:ascii="方正仿宋_GBK" w:hAnsi="方正仿宋_GBK" w:eastAsia="方正仿宋_GBK" w:cs="方正仿宋_GBK"/>
                <w:color w:val="auto"/>
                <w:sz w:val="24"/>
                <w:highlight w:val="none"/>
              </w:rPr>
              <w:t>（数量、单价）计算均可，须注明；标注数量、价格单位（相同可统一）。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其他经营费用</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5</w:t>
            </w:r>
          </w:p>
        </w:tc>
        <w:tc>
          <w:tcPr>
            <w:tcW w:w="7216" w:type="dxa"/>
            <w:shd w:val="clear" w:color="auto" w:fill="auto"/>
            <w:noWrap w:val="0"/>
            <w:vAlign w:val="center"/>
          </w:tcPr>
          <w:p>
            <w:pPr>
              <w:spacing w:line="3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备注栏列明费用开支项目；前面出现过的费用此处必须保持一致；年费用必须注明。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8</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销售收入预测</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10</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产品单价</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3</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产品或服务名称及单价与表四市场营销计划一致（同P4表1、2）；产品单价不合计；不同类别的产品销售总量可以不合计；农、林、牧、渔业可根据实情按季或年预测，</w:t>
            </w:r>
            <w:r>
              <w:rPr>
                <w:rFonts w:hint="eastAsia" w:ascii="方正仿宋_GBK" w:hAnsi="方正仿宋_GBK" w:eastAsia="方正仿宋_GBK" w:cs="方正仿宋_GBK"/>
                <w:color w:val="auto"/>
                <w:sz w:val="24"/>
                <w:highlight w:val="none"/>
                <w:lang w:val="en-US" w:eastAsia="zh-CN"/>
              </w:rPr>
              <w:t>注明</w:t>
            </w:r>
            <w:r>
              <w:rPr>
                <w:rFonts w:hint="eastAsia" w:ascii="方正仿宋_GBK" w:hAnsi="方正仿宋_GBK" w:eastAsia="方正仿宋_GBK" w:cs="方正仿宋_GBK"/>
                <w:color w:val="auto"/>
                <w:sz w:val="24"/>
                <w:highlight w:val="none"/>
              </w:rPr>
              <w:t>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销售量</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3</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销量预测符合市场评估、营销计划、人员组织、设施设备投入、季节等逻辑关系。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销售年合计</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2</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整表的横向合计和纵向合计，且年销售总量与P2市场</w:t>
            </w:r>
            <w:r>
              <w:rPr>
                <w:rFonts w:hint="eastAsia" w:ascii="方正仿宋_GBK" w:hAnsi="方正仿宋_GBK" w:eastAsia="方正仿宋_GBK" w:cs="方正仿宋_GBK"/>
                <w:color w:val="auto"/>
                <w:sz w:val="24"/>
                <w:highlight w:val="none"/>
                <w:lang w:val="en-US" w:eastAsia="zh-CN"/>
              </w:rPr>
              <w:t>评估</w:t>
            </w:r>
            <w:r>
              <w:rPr>
                <w:rFonts w:hint="eastAsia" w:ascii="方正仿宋_GBK" w:hAnsi="方正仿宋_GBK" w:eastAsia="方正仿宋_GBK" w:cs="方正仿宋_GBK"/>
                <w:color w:val="auto"/>
                <w:sz w:val="24"/>
                <w:highlight w:val="none"/>
              </w:rPr>
              <w:t>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计算分</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2</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数据完整、计算准确、勾稽关系正确。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9</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销售和成本计划</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20</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销售</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3</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含税销售收入与表八一致，且增值税计算正确，销量净收入计算正确。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成本</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7</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1、原材料和销售</w:t>
            </w:r>
            <w:r>
              <w:rPr>
                <w:rFonts w:hint="eastAsia" w:ascii="方正仿宋_GBK" w:hAnsi="方正仿宋_GBK" w:eastAsia="方正仿宋_GBK" w:cs="方正仿宋_GBK"/>
                <w:color w:val="auto"/>
                <w:sz w:val="24"/>
                <w:highlight w:val="none"/>
                <w:lang w:val="en-US" w:eastAsia="zh-CN"/>
              </w:rPr>
              <w:t>量</w:t>
            </w:r>
            <w:r>
              <w:rPr>
                <w:rFonts w:hint="eastAsia" w:ascii="方正仿宋_GBK" w:hAnsi="方正仿宋_GBK" w:eastAsia="方正仿宋_GBK" w:cs="方正仿宋_GBK"/>
                <w:color w:val="auto"/>
                <w:sz w:val="24"/>
                <w:highlight w:val="none"/>
              </w:rPr>
              <w:t>成比例计算（2分），2、其他各项成本与前面数据一致（2分），3、折旧和摊销填写准确（1分），4、利润正确，其他税费合理（</w:t>
            </w:r>
            <w:r>
              <w:rPr>
                <w:rFonts w:hint="eastAsia" w:ascii="方正仿宋_GBK" w:hAnsi="方正仿宋_GBK" w:eastAsia="方正仿宋_GBK" w:cs="方正仿宋_GBK"/>
                <w:color w:val="auto"/>
                <w:sz w:val="24"/>
                <w:highlight w:val="none"/>
                <w:lang w:val="en-US" w:eastAsia="zh-CN"/>
              </w:rPr>
              <w:t>2</w:t>
            </w:r>
            <w:r>
              <w:rPr>
                <w:rFonts w:hint="eastAsia" w:ascii="方正仿宋_GBK" w:hAnsi="方正仿宋_GBK" w:eastAsia="方正仿宋_GBK" w:cs="方正仿宋_GBK"/>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合理性</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10</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数据完整、计算准确、逻辑关系正确，</w:t>
            </w:r>
            <w:r>
              <w:rPr>
                <w:rFonts w:hint="eastAsia" w:ascii="方正仿宋_GBK" w:hAnsi="方正仿宋_GBK" w:eastAsia="方正仿宋_GBK" w:cs="方正仿宋_GBK"/>
                <w:color w:val="auto"/>
                <w:sz w:val="24"/>
                <w:highlight w:val="none"/>
                <w:lang w:val="en-US" w:eastAsia="zh-CN"/>
              </w:rPr>
              <w:t>数据可信</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可操作性强</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10</w:t>
            </w:r>
          </w:p>
        </w:tc>
        <w:tc>
          <w:tcPr>
            <w:tcW w:w="1920" w:type="dxa"/>
            <w:vMerge w:val="restart"/>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现金流量计划</w:t>
            </w:r>
          </w:p>
        </w:tc>
        <w:tc>
          <w:tcPr>
            <w:tcW w:w="735" w:type="dxa"/>
            <w:vMerge w:val="restart"/>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20</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表格分</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6</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1、月初现金</w:t>
            </w:r>
            <w:r>
              <w:rPr>
                <w:rFonts w:hint="eastAsia" w:ascii="方正仿宋_GBK" w:hAnsi="方正仿宋_GBK" w:eastAsia="方正仿宋_GBK" w:cs="方正仿宋_GBK"/>
                <w:color w:val="auto"/>
                <w:sz w:val="24"/>
                <w:highlight w:val="none"/>
                <w:lang w:val="en-US" w:eastAsia="zh-CN"/>
              </w:rPr>
              <w:t>和</w:t>
            </w:r>
            <w:r>
              <w:rPr>
                <w:rFonts w:hint="eastAsia" w:ascii="方正仿宋_GBK" w:hAnsi="方正仿宋_GBK" w:eastAsia="方正仿宋_GBK" w:cs="方正仿宋_GBK"/>
                <w:color w:val="auto"/>
                <w:sz w:val="24"/>
                <w:highlight w:val="none"/>
              </w:rPr>
              <w:t>月底现金</w:t>
            </w:r>
            <w:r>
              <w:rPr>
                <w:rFonts w:hint="eastAsia" w:ascii="方正仿宋_GBK" w:hAnsi="方正仿宋_GBK" w:eastAsia="方正仿宋_GBK" w:cs="方正仿宋_GBK"/>
                <w:color w:val="auto"/>
                <w:sz w:val="24"/>
                <w:highlight w:val="none"/>
                <w:lang w:val="en-US" w:eastAsia="zh-CN"/>
              </w:rPr>
              <w:t>大于零</w:t>
            </w:r>
            <w:r>
              <w:rPr>
                <w:rFonts w:hint="eastAsia" w:ascii="方正仿宋_GBK" w:hAnsi="方正仿宋_GBK" w:eastAsia="方正仿宋_GBK" w:cs="方正仿宋_GBK"/>
                <w:color w:val="auto"/>
                <w:sz w:val="24"/>
                <w:highlight w:val="none"/>
              </w:rPr>
              <w:t>（2分）；2、业主投资合理（1分）；3、一次性投入费用处理得当(3分）。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表间逻辑关系分</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4</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流入流出</w:t>
            </w:r>
            <w:r>
              <w:rPr>
                <w:rFonts w:hint="eastAsia" w:ascii="方正仿宋_GBK" w:hAnsi="方正仿宋_GBK" w:eastAsia="方正仿宋_GBK" w:cs="方正仿宋_GBK"/>
                <w:color w:val="auto"/>
                <w:sz w:val="24"/>
                <w:highlight w:val="none"/>
              </w:rPr>
              <w:t>前后相关数据衔接正确（</w:t>
            </w:r>
            <w:r>
              <w:rPr>
                <w:rFonts w:hint="eastAsia" w:ascii="方正仿宋_GBK" w:hAnsi="方正仿宋_GBK" w:eastAsia="方正仿宋_GBK" w:cs="方正仿宋_GBK"/>
                <w:color w:val="auto"/>
                <w:sz w:val="24"/>
                <w:highlight w:val="none"/>
                <w:lang w:val="en-US" w:eastAsia="zh-CN"/>
              </w:rPr>
              <w:t>3</w:t>
            </w:r>
            <w:r>
              <w:rPr>
                <w:rFonts w:hint="eastAsia" w:ascii="方正仿宋_GBK" w:hAnsi="方正仿宋_GBK" w:eastAsia="方正仿宋_GBK" w:cs="方正仿宋_GBK"/>
                <w:color w:val="auto"/>
                <w:sz w:val="24"/>
                <w:highlight w:val="none"/>
              </w:rPr>
              <w:t>分）；税金项处理正确（1分）。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1920"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735" w:type="dxa"/>
            <w:vMerge w:val="continue"/>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合理性</w:t>
            </w: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10</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数据完整、计算准确、勾稽关系正确，</w:t>
            </w:r>
            <w:r>
              <w:rPr>
                <w:rFonts w:hint="eastAsia" w:ascii="方正仿宋_GBK" w:hAnsi="方正仿宋_GBK" w:eastAsia="方正仿宋_GBK" w:cs="方正仿宋_GBK"/>
                <w:color w:val="auto"/>
                <w:sz w:val="24"/>
                <w:highlight w:val="none"/>
                <w:lang w:val="en-US" w:eastAsia="zh-CN"/>
              </w:rPr>
              <w:t>数据可信</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lang w:val="en-US" w:eastAsia="zh-CN"/>
              </w:rPr>
              <w:t>可操作性</w:t>
            </w:r>
            <w:r>
              <w:rPr>
                <w:rFonts w:hint="eastAsia" w:ascii="方正仿宋_GBK" w:hAnsi="方正仿宋_GBK" w:eastAsia="方正仿宋_GBK" w:cs="方正仿宋_GBK"/>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11</w:t>
            </w:r>
          </w:p>
        </w:tc>
        <w:tc>
          <w:tcPr>
            <w:tcW w:w="192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合计</w:t>
            </w:r>
          </w:p>
        </w:tc>
        <w:tc>
          <w:tcPr>
            <w:tcW w:w="73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100</w:t>
            </w:r>
          </w:p>
        </w:tc>
        <w:tc>
          <w:tcPr>
            <w:tcW w:w="2460" w:type="dxa"/>
            <w:shd w:val="clear" w:color="auto" w:fill="auto"/>
            <w:noWrap w:val="0"/>
            <w:vAlign w:val="center"/>
          </w:tcPr>
          <w:p>
            <w:pPr>
              <w:spacing w:line="300" w:lineRule="exact"/>
              <w:jc w:val="center"/>
              <w:rPr>
                <w:rFonts w:hint="eastAsia" w:ascii="方正仿宋_GBK" w:hAnsi="方正仿宋_GBK" w:eastAsia="方正仿宋_GBK" w:cs="方正仿宋_GBK"/>
                <w:sz w:val="24"/>
              </w:rPr>
            </w:pPr>
          </w:p>
        </w:tc>
        <w:tc>
          <w:tcPr>
            <w:tcW w:w="855" w:type="dxa"/>
            <w:shd w:val="clear" w:color="auto" w:fill="auto"/>
            <w:noWrap w:val="0"/>
            <w:vAlign w:val="center"/>
          </w:tcPr>
          <w:p>
            <w:pPr>
              <w:spacing w:line="3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rPr>
              <w:t>100</w:t>
            </w:r>
          </w:p>
        </w:tc>
        <w:tc>
          <w:tcPr>
            <w:tcW w:w="7216" w:type="dxa"/>
            <w:shd w:val="clear" w:color="auto" w:fill="auto"/>
            <w:noWrap w:val="0"/>
            <w:vAlign w:val="center"/>
          </w:tcPr>
          <w:p>
            <w:pPr>
              <w:spacing w:line="3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color w:val="auto"/>
                <w:sz w:val="24"/>
                <w:highlight w:val="none"/>
                <w:lang w:val="en-US" w:eastAsia="zh-CN"/>
              </w:rPr>
              <w:t>总分为85分(含）以上为优秀，60（含）-84分为合格，60分以下为不合格。</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b w:val="0"/>
          <w:bCs/>
          <w:i w:val="0"/>
          <w:caps w:val="0"/>
          <w:color w:val="auto"/>
          <w:spacing w:val="0"/>
          <w:sz w:val="32"/>
          <w:szCs w:val="32"/>
          <w:shd w:val="clear" w:fill="FFFFFF"/>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tabs>
          <w:tab w:val="left" w:pos="2837"/>
        </w:tabs>
        <w:rPr>
          <w:rFonts w:hint="eastAsia" w:ascii="方正小标宋_GBK" w:hAnsi="方正小标宋_GBK" w:eastAsia="方正小标宋_GBK" w:cs="方正小标宋_GBK"/>
          <w:b w:val="0"/>
          <w:bCs/>
          <w:i w:val="0"/>
          <w:caps w:val="0"/>
          <w:color w:val="auto"/>
          <w:spacing w:val="0"/>
          <w:sz w:val="32"/>
          <w:szCs w:val="32"/>
          <w:shd w:val="clear" w:fill="FFFFFF"/>
          <w:lang w:eastAsia="zh-CN"/>
        </w:rPr>
      </w:pPr>
      <w:r>
        <w:rPr>
          <w:rFonts w:hint="eastAsia" w:ascii="方正小标宋_GBK" w:hAnsi="方正小标宋_GBK" w:eastAsia="方正小标宋_GBK" w:cs="方正小标宋_GBK"/>
          <w:b w:val="0"/>
          <w:bCs/>
          <w:i w:val="0"/>
          <w:caps w:val="0"/>
          <w:color w:val="auto"/>
          <w:spacing w:val="0"/>
          <w:sz w:val="32"/>
          <w:szCs w:val="32"/>
          <w:shd w:val="clear" w:fill="FFFFFF"/>
          <w:lang w:eastAsia="zh-CN"/>
        </w:rPr>
        <w:tab/>
      </w:r>
    </w:p>
    <w:p>
      <w:pPr>
        <w:tabs>
          <w:tab w:val="left" w:pos="2837"/>
        </w:tabs>
        <w:rPr>
          <w:rFonts w:hint="eastAsia" w:ascii="方正小标宋_GBK" w:hAnsi="方正小标宋_GBK" w:eastAsia="方正小标宋_GBK" w:cs="方正小标宋_GBK"/>
          <w:b w:val="0"/>
          <w:bCs/>
          <w:i w:val="0"/>
          <w:caps w:val="0"/>
          <w:color w:val="auto"/>
          <w:spacing w:val="0"/>
          <w:sz w:val="32"/>
          <w:szCs w:val="32"/>
          <w:shd w:val="clear" w:fill="FFFFFF"/>
          <w:lang w:eastAsia="zh-CN"/>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rPr>
          <w:rFonts w:hint="eastAsia" w:ascii="方正小标宋_GBK" w:hAnsi="方正小标宋_GBK" w:eastAsia="方正小标宋_GBK" w:cs="方正小标宋_GBK"/>
          <w:b w:val="0"/>
          <w:bCs/>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rPr>
      </w:pPr>
      <w:r>
        <w:rPr>
          <w:rFonts w:hint="eastAsia" w:ascii="方正小标宋_GBK" w:hAnsi="方正小标宋_GBK" w:eastAsia="方正小标宋_GBK" w:cs="方正小标宋_GBK"/>
          <w:b w:val="0"/>
          <w:bCs/>
          <w:i w:val="0"/>
          <w:caps w:val="0"/>
          <w:color w:val="auto"/>
          <w:spacing w:val="0"/>
          <w:sz w:val="44"/>
          <w:szCs w:val="44"/>
          <w:shd w:val="clear" w:fill="FFFFFF"/>
        </w:rPr>
        <w:t>网络创业培训考评专家</w:t>
      </w: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讲师</w:t>
      </w:r>
      <w:r>
        <w:rPr>
          <w:rFonts w:hint="eastAsia" w:ascii="方正小标宋_GBK" w:hAnsi="方正小标宋_GBK" w:eastAsia="方正小标宋_GBK" w:cs="方正小标宋_GBK"/>
          <w:b w:val="0"/>
          <w:bCs/>
          <w:i w:val="0"/>
          <w:caps w:val="0"/>
          <w:color w:val="auto"/>
          <w:spacing w:val="0"/>
          <w:sz w:val="44"/>
          <w:szCs w:val="44"/>
          <w:shd w:val="clear" w:fill="FFFFFF"/>
        </w:rPr>
        <w:t>名单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p>
    <w:tbl>
      <w:tblPr>
        <w:tblStyle w:val="7"/>
        <w:tblW w:w="146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02"/>
        <w:gridCol w:w="1516"/>
        <w:gridCol w:w="1634"/>
        <w:gridCol w:w="2576"/>
        <w:gridCol w:w="1550"/>
        <w:gridCol w:w="65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80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Style w:val="9"/>
                <w:rFonts w:hint="eastAsia" w:ascii="方正仿宋_GBK" w:hAnsi="方正仿宋_GBK" w:eastAsia="方正仿宋_GBK" w:cs="方正仿宋_GBK"/>
                <w:color w:val="auto"/>
                <w:sz w:val="28"/>
                <w:szCs w:val="28"/>
              </w:rPr>
              <w:t>序号</w:t>
            </w:r>
          </w:p>
        </w:tc>
        <w:tc>
          <w:tcPr>
            <w:tcW w:w="151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Style w:val="9"/>
                <w:rFonts w:hint="eastAsia" w:ascii="方正仿宋_GBK" w:hAnsi="方正仿宋_GBK" w:eastAsia="方正仿宋_GBK" w:cs="方正仿宋_GBK"/>
                <w:color w:val="auto"/>
                <w:sz w:val="28"/>
                <w:szCs w:val="28"/>
              </w:rPr>
              <w:t>姓名</w:t>
            </w:r>
          </w:p>
        </w:tc>
        <w:tc>
          <w:tcPr>
            <w:tcW w:w="163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Style w:val="9"/>
                <w:rFonts w:hint="eastAsia" w:ascii="方正仿宋_GBK" w:hAnsi="方正仿宋_GBK" w:eastAsia="方正仿宋_GBK" w:cs="方正仿宋_GBK"/>
                <w:color w:val="auto"/>
                <w:sz w:val="28"/>
                <w:szCs w:val="28"/>
              </w:rPr>
              <w:t>证书编号</w:t>
            </w:r>
          </w:p>
        </w:tc>
        <w:tc>
          <w:tcPr>
            <w:tcW w:w="257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9"/>
                <w:rFonts w:hint="eastAsia" w:ascii="方正仿宋_GBK" w:hAnsi="方正仿宋_GBK" w:eastAsia="方正仿宋_GBK" w:cs="方正仿宋_GBK"/>
                <w:color w:val="auto"/>
                <w:sz w:val="28"/>
                <w:szCs w:val="28"/>
                <w:lang w:eastAsia="zh-CN"/>
              </w:rPr>
            </w:pPr>
            <w:r>
              <w:rPr>
                <w:rStyle w:val="9"/>
                <w:rFonts w:hint="eastAsia" w:ascii="方正仿宋_GBK" w:hAnsi="方正仿宋_GBK" w:eastAsia="方正仿宋_GBK" w:cs="方正仿宋_GBK"/>
                <w:color w:val="auto"/>
                <w:sz w:val="28"/>
                <w:szCs w:val="28"/>
                <w:lang w:eastAsia="zh-CN"/>
              </w:rPr>
              <w:t>工作单位</w:t>
            </w:r>
          </w:p>
        </w:tc>
        <w:tc>
          <w:tcPr>
            <w:tcW w:w="15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9"/>
                <w:rFonts w:hint="eastAsia" w:ascii="方正仿宋_GBK" w:hAnsi="方正仿宋_GBK" w:eastAsia="方正仿宋_GBK" w:cs="方正仿宋_GBK"/>
                <w:color w:val="auto"/>
                <w:sz w:val="28"/>
                <w:szCs w:val="28"/>
                <w:lang w:eastAsia="zh-CN"/>
              </w:rPr>
            </w:pPr>
            <w:r>
              <w:rPr>
                <w:rStyle w:val="9"/>
                <w:rFonts w:hint="eastAsia" w:ascii="方正仿宋_GBK" w:hAnsi="方正仿宋_GBK" w:eastAsia="方正仿宋_GBK" w:cs="方正仿宋_GBK"/>
                <w:color w:val="auto"/>
                <w:sz w:val="28"/>
                <w:szCs w:val="28"/>
                <w:lang w:eastAsia="zh-CN"/>
              </w:rPr>
              <w:t>职务</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9"/>
                <w:rFonts w:hint="eastAsia" w:ascii="方正仿宋_GBK" w:hAnsi="方正仿宋_GBK" w:eastAsia="方正仿宋_GBK" w:cs="方正仿宋_GBK"/>
                <w:color w:val="auto"/>
                <w:sz w:val="28"/>
                <w:szCs w:val="28"/>
                <w:lang w:eastAsia="zh-CN"/>
              </w:rPr>
            </w:pPr>
            <w:r>
              <w:rPr>
                <w:rStyle w:val="9"/>
                <w:rFonts w:hint="eastAsia" w:ascii="方正仿宋_GBK" w:hAnsi="方正仿宋_GBK" w:eastAsia="方正仿宋_GBK" w:cs="方正仿宋_GBK"/>
                <w:color w:val="auto"/>
                <w:sz w:val="28"/>
                <w:szCs w:val="28"/>
                <w:lang w:eastAsia="zh-CN"/>
              </w:rPr>
              <w:t>个人简介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80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p>
        </w:tc>
        <w:tc>
          <w:tcPr>
            <w:tcW w:w="151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李</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（团长）</w:t>
            </w:r>
          </w:p>
        </w:tc>
        <w:tc>
          <w:tcPr>
            <w:tcW w:w="163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3701020034</w:t>
            </w:r>
          </w:p>
        </w:tc>
        <w:tc>
          <w:tcPr>
            <w:tcW w:w="257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山东劳动职业技术学院</w:t>
            </w:r>
          </w:p>
        </w:tc>
        <w:tc>
          <w:tcPr>
            <w:tcW w:w="15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副教授</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一级人力资源管理师，山东劳动职业技术学院副教授，山东省创业培训讲师、山东省网络创业培训讲师、济南市创业讲师、济南市创业导师、济南市创客导师、长清区创业导师、槐荫区创业导师。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9" w:hRule="atLeast"/>
          <w:jc w:val="center"/>
        </w:trPr>
        <w:tc>
          <w:tcPr>
            <w:tcW w:w="80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p>
        </w:tc>
        <w:tc>
          <w:tcPr>
            <w:tcW w:w="151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朱</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（副团长）</w:t>
            </w:r>
          </w:p>
        </w:tc>
        <w:tc>
          <w:tcPr>
            <w:tcW w:w="163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rPr>
              <w:t>3701020044</w:t>
            </w:r>
          </w:p>
        </w:tc>
        <w:tc>
          <w:tcPr>
            <w:tcW w:w="257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山东心之力健康管理有限公司</w:t>
            </w:r>
          </w:p>
        </w:tc>
        <w:tc>
          <w:tcPr>
            <w:tcW w:w="15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总经理</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国家二级心理咨询师、国家二级创业导师（企业培训师）、高级电子商务师、中国创业培训项目SYB讲师、IYB讲师、中国创业培训项目网络创业（电商版）讲师、创业咨询师、中国SYC求职能力实训讲师。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2" w:hRule="atLeast"/>
          <w:jc w:val="center"/>
        </w:trPr>
        <w:tc>
          <w:tcPr>
            <w:tcW w:w="80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p>
        </w:tc>
        <w:tc>
          <w:tcPr>
            <w:tcW w:w="151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胡飞飞</w:t>
            </w:r>
          </w:p>
        </w:tc>
        <w:tc>
          <w:tcPr>
            <w:tcW w:w="163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spacing w:beforeAutospacing="0" w:afterAutospacing="0"/>
              <w:ind w:left="0" w:leftChars="0" w:right="0" w:rightChars="0"/>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3708020031</w:t>
            </w:r>
          </w:p>
        </w:tc>
        <w:tc>
          <w:tcPr>
            <w:tcW w:w="257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济南市源通职业培训学校有限公司</w:t>
            </w:r>
          </w:p>
        </w:tc>
        <w:tc>
          <w:tcPr>
            <w:tcW w:w="15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widowControl/>
              <w:spacing w:beforeAutospacing="0" w:afterAutospacing="0"/>
              <w:ind w:left="0" w:leftChars="0" w:right="0" w:rightChars="0"/>
              <w:jc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sz w:val="28"/>
                <w:szCs w:val="28"/>
              </w:rPr>
              <w:t>讲师</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毕业于齐鲁工业大学国际经济与贸易专业，中国创业培训SYB讲师，网络创业培训讲师，高级电子商务师，职业指导师，河南省网络培训讲师。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27" w:hRule="atLeast"/>
          <w:jc w:val="center"/>
        </w:trPr>
        <w:tc>
          <w:tcPr>
            <w:tcW w:w="80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w:t>
            </w:r>
          </w:p>
        </w:tc>
        <w:tc>
          <w:tcPr>
            <w:tcW w:w="151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张月丽</w:t>
            </w:r>
          </w:p>
        </w:tc>
        <w:tc>
          <w:tcPr>
            <w:tcW w:w="163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3708020032</w:t>
            </w:r>
          </w:p>
        </w:tc>
        <w:tc>
          <w:tcPr>
            <w:tcW w:w="257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山东驰旭职业培训学校</w:t>
            </w:r>
          </w:p>
        </w:tc>
        <w:tc>
          <w:tcPr>
            <w:tcW w:w="15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讲师</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于2021年投身创培行业，深耕课程，助力有创业意识的学员将创意转化为实践，迈出创业第一步，实现创业梦想。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80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w:t>
            </w:r>
          </w:p>
        </w:tc>
        <w:tc>
          <w:tcPr>
            <w:tcW w:w="151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姜春霞</w:t>
            </w:r>
          </w:p>
        </w:tc>
        <w:tc>
          <w:tcPr>
            <w:tcW w:w="163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3701020074</w:t>
            </w:r>
          </w:p>
        </w:tc>
        <w:tc>
          <w:tcPr>
            <w:tcW w:w="257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济南正杨职业培训学校</w:t>
            </w:r>
          </w:p>
        </w:tc>
        <w:tc>
          <w:tcPr>
            <w:tcW w:w="15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sz w:val="28"/>
                <w:szCs w:val="28"/>
                <w:lang w:val="en-US" w:eastAsia="zh-CN"/>
              </w:rPr>
              <w:t>讲师</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opLinePunct w:val="0"/>
              <w:autoSpaceDE/>
              <w:autoSpaceDN/>
              <w:bidi w:val="0"/>
              <w:adjustRightInd/>
              <w:snapToGrid/>
              <w:spacing w:before="0" w:beforeAutospacing="0" w:after="0" w:afterAutospacing="0" w:line="300" w:lineRule="exact"/>
              <w:ind w:left="0" w:right="0"/>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第四届马兰花创业培训讲师评为优秀创业讲师、第四届马兰花典型案例优胜奖、第四届马兰花SYB个人赛道三等奖、第四届马兰花大赛教学设计三等奖。</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3"/>
        <w:rPr>
          <w:rFonts w:hint="eastAsia" w:ascii="方正小标宋_GBK" w:hAnsi="方正小标宋_GBK" w:eastAsia="方正小标宋_GBK" w:cs="方正小标宋_GBK"/>
          <w:b w:val="0"/>
          <w:bCs w:val="0"/>
          <w:spacing w:val="-7"/>
          <w:position w:val="2"/>
          <w:sz w:val="44"/>
          <w:szCs w:val="44"/>
          <w:highlight w:val="none"/>
        </w:rPr>
      </w:pPr>
      <w:r>
        <w:rPr>
          <w:rFonts w:hint="eastAsia" w:ascii="方正小标宋_GBK" w:hAnsi="方正小标宋_GBK" w:eastAsia="方正小标宋_GBK" w:cs="方正小标宋_GBK"/>
          <w:b w:val="0"/>
          <w:bCs w:val="0"/>
          <w:spacing w:val="-7"/>
          <w:position w:val="2"/>
          <w:sz w:val="44"/>
          <w:szCs w:val="44"/>
          <w:highlight w:val="none"/>
        </w:rPr>
        <w:t>网络创业培训</w:t>
      </w:r>
      <w:r>
        <w:rPr>
          <w:rFonts w:hint="eastAsia" w:ascii="方正小标宋_GBK" w:hAnsi="方正小标宋_GBK" w:eastAsia="方正小标宋_GBK" w:cs="方正小标宋_GBK"/>
          <w:b w:val="0"/>
          <w:bCs w:val="0"/>
          <w:spacing w:val="-7"/>
          <w:position w:val="2"/>
          <w:sz w:val="44"/>
          <w:szCs w:val="44"/>
          <w:highlight w:val="none"/>
          <w:lang w:eastAsia="zh-CN"/>
        </w:rPr>
        <w:t>（电商版）</w:t>
      </w:r>
      <w:r>
        <w:rPr>
          <w:rFonts w:hint="eastAsia" w:ascii="方正小标宋_GBK" w:hAnsi="方正小标宋_GBK" w:eastAsia="方正小标宋_GBK" w:cs="方正小标宋_GBK"/>
          <w:b w:val="0"/>
          <w:bCs w:val="0"/>
          <w:spacing w:val="-7"/>
          <w:position w:val="2"/>
          <w:sz w:val="44"/>
          <w:szCs w:val="44"/>
          <w:highlight w:val="none"/>
        </w:rPr>
        <w:t>实践成果与规划书评分标准</w:t>
      </w:r>
    </w:p>
    <w:tbl>
      <w:tblPr>
        <w:tblStyle w:val="13"/>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
        <w:gridCol w:w="487"/>
        <w:gridCol w:w="1463"/>
        <w:gridCol w:w="3989"/>
        <w:gridCol w:w="932"/>
        <w:gridCol w:w="810"/>
        <w:gridCol w:w="9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2415" w:type="dxa"/>
            <w:gridSpan w:val="3"/>
            <w:vMerge w:val="restart"/>
            <w:tcBorders>
              <w:top w:val="single" w:color="000000" w:sz="6" w:space="0"/>
              <w:left w:val="single" w:color="000000" w:sz="6" w:space="0"/>
              <w:bottom w:val="nil"/>
            </w:tcBorders>
          </w:tcPr>
          <w:p>
            <w:pPr>
              <w:widowControl/>
              <w:kinsoku w:val="0"/>
              <w:autoSpaceDE w:val="0"/>
              <w:autoSpaceDN w:val="0"/>
              <w:adjustRightInd w:val="0"/>
              <w:snapToGrid w:val="0"/>
              <w:spacing w:before="123" w:line="261" w:lineRule="auto"/>
              <w:ind w:left="718" w:right="726" w:firstLine="126"/>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3"/>
                <w:kern w:val="0"/>
                <w:sz w:val="24"/>
                <w:highlight w:val="none"/>
                <w:lang w:eastAsia="en-US"/>
              </w:rPr>
              <w:t>考核项</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（分值）</w:t>
            </w:r>
          </w:p>
        </w:tc>
        <w:tc>
          <w:tcPr>
            <w:tcW w:w="3989" w:type="dxa"/>
            <w:vMerge w:val="restart"/>
            <w:tcBorders>
              <w:top w:val="single" w:color="000000" w:sz="6" w:space="0"/>
              <w:bottom w:val="nil"/>
            </w:tcBorders>
          </w:tcPr>
          <w:p>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217" w:lineRule="auto"/>
              <w:ind w:left="1520"/>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2"/>
                <w:kern w:val="0"/>
                <w:sz w:val="24"/>
                <w:highlight w:val="none"/>
                <w:lang w:eastAsia="en-US"/>
              </w:rPr>
              <w:t>评分标准</w:t>
            </w:r>
          </w:p>
        </w:tc>
        <w:tc>
          <w:tcPr>
            <w:tcW w:w="2660" w:type="dxa"/>
            <w:gridSpan w:val="3"/>
            <w:tcBorders>
              <w:top w:val="single" w:color="000000" w:sz="6" w:space="0"/>
              <w:right w:val="single" w:color="000000" w:sz="6" w:space="0"/>
            </w:tcBorders>
          </w:tcPr>
          <w:p>
            <w:pPr>
              <w:widowControl/>
              <w:kinsoku w:val="0"/>
              <w:autoSpaceDE w:val="0"/>
              <w:autoSpaceDN w:val="0"/>
              <w:adjustRightInd w:val="0"/>
              <w:snapToGrid w:val="0"/>
              <w:spacing w:before="120" w:line="213" w:lineRule="auto"/>
              <w:ind w:left="856"/>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2"/>
                <w:kern w:val="0"/>
                <w:sz w:val="24"/>
                <w:highlight w:val="none"/>
                <w:lang w:eastAsia="en-US"/>
              </w:rPr>
              <w:t>评分等级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2415" w:type="dxa"/>
            <w:gridSpan w:val="3"/>
            <w:vMerge w:val="continue"/>
            <w:tcBorders>
              <w:top w:val="nil"/>
              <w:left w:val="single" w:color="000000" w:sz="6" w:space="0"/>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3989" w:type="dxa"/>
            <w:vMerge w:val="continue"/>
            <w:tcBorders>
              <w:top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932" w:type="dxa"/>
          </w:tcPr>
          <w:p>
            <w:pPr>
              <w:widowControl/>
              <w:kinsoku w:val="0"/>
              <w:autoSpaceDE w:val="0"/>
              <w:autoSpaceDN w:val="0"/>
              <w:adjustRightInd w:val="0"/>
              <w:snapToGrid w:val="0"/>
              <w:spacing w:before="113" w:line="213" w:lineRule="auto"/>
              <w:ind w:left="236"/>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优秀</w:t>
            </w:r>
          </w:p>
        </w:tc>
        <w:tc>
          <w:tcPr>
            <w:tcW w:w="810" w:type="dxa"/>
          </w:tcPr>
          <w:p>
            <w:pPr>
              <w:widowControl/>
              <w:kinsoku w:val="0"/>
              <w:autoSpaceDE w:val="0"/>
              <w:autoSpaceDN w:val="0"/>
              <w:adjustRightInd w:val="0"/>
              <w:snapToGrid w:val="0"/>
              <w:spacing w:before="113" w:line="213" w:lineRule="auto"/>
              <w:ind w:left="180"/>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7"/>
                <w:kern w:val="0"/>
                <w:sz w:val="24"/>
                <w:highlight w:val="none"/>
                <w:lang w:eastAsia="en-US"/>
              </w:rPr>
              <w:t>合格</w:t>
            </w:r>
          </w:p>
        </w:tc>
        <w:tc>
          <w:tcPr>
            <w:tcW w:w="918" w:type="dxa"/>
            <w:tcBorders>
              <w:right w:val="single" w:color="000000" w:sz="6" w:space="0"/>
            </w:tcBorders>
          </w:tcPr>
          <w:p>
            <w:pPr>
              <w:widowControl/>
              <w:kinsoku w:val="0"/>
              <w:autoSpaceDE w:val="0"/>
              <w:autoSpaceDN w:val="0"/>
              <w:adjustRightInd w:val="0"/>
              <w:snapToGrid w:val="0"/>
              <w:spacing w:before="113" w:line="213" w:lineRule="auto"/>
              <w:ind w:left="130"/>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9"/>
                <w:kern w:val="0"/>
                <w:sz w:val="24"/>
                <w:highlight w:val="none"/>
                <w:lang w:eastAsia="en-US"/>
              </w:rPr>
              <w:t>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jc w:val="center"/>
        </w:trPr>
        <w:tc>
          <w:tcPr>
            <w:tcW w:w="465" w:type="dxa"/>
            <w:vMerge w:val="restart"/>
            <w:tcBorders>
              <w:left w:val="single" w:color="000000" w:sz="6" w:space="0"/>
              <w:bottom w:val="nil"/>
            </w:tcBorders>
            <w:textDirection w:val="tbRlV"/>
          </w:tcPr>
          <w:p>
            <w:pPr>
              <w:widowControl/>
              <w:kinsoku w:val="0"/>
              <w:autoSpaceDE w:val="0"/>
              <w:autoSpaceDN w:val="0"/>
              <w:adjustRightInd w:val="0"/>
              <w:snapToGrid w:val="0"/>
              <w:spacing w:before="112" w:line="208" w:lineRule="auto"/>
              <w:ind w:left="2442"/>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
                <w:kern w:val="0"/>
                <w:sz w:val="24"/>
                <w:highlight w:val="none"/>
                <w:lang w:eastAsia="en-US"/>
              </w:rPr>
              <w:t>店</w:t>
            </w:r>
            <w:r>
              <w:rPr>
                <w:rFonts w:ascii="仿宋" w:hAnsi="仿宋" w:eastAsia="仿宋" w:cs="仿宋"/>
                <w:snapToGrid w:val="0"/>
                <w:color w:val="000000"/>
                <w:spacing w:val="40"/>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铺</w:t>
            </w:r>
            <w:r>
              <w:rPr>
                <w:rFonts w:ascii="仿宋" w:hAnsi="仿宋" w:eastAsia="仿宋" w:cs="仿宋"/>
                <w:snapToGrid w:val="0"/>
                <w:color w:val="000000"/>
                <w:spacing w:val="42"/>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成</w:t>
            </w:r>
            <w:r>
              <w:rPr>
                <w:rFonts w:ascii="仿宋" w:hAnsi="仿宋" w:eastAsia="仿宋" w:cs="仿宋"/>
                <w:snapToGrid w:val="0"/>
                <w:color w:val="000000"/>
                <w:spacing w:val="41"/>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果</w:t>
            </w:r>
          </w:p>
        </w:tc>
        <w:tc>
          <w:tcPr>
            <w:tcW w:w="1950" w:type="dxa"/>
            <w:gridSpan w:val="2"/>
          </w:tcPr>
          <w:p>
            <w:pPr>
              <w:widowControl/>
              <w:kinsoku w:val="0"/>
              <w:autoSpaceDE w:val="0"/>
              <w:autoSpaceDN w:val="0"/>
              <w:adjustRightInd w:val="0"/>
              <w:snapToGrid w:val="0"/>
              <w:spacing w:line="420"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229" w:lineRule="auto"/>
              <w:ind w:left="457" w:right="467" w:firstLine="36"/>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2"/>
                <w:kern w:val="0"/>
                <w:sz w:val="24"/>
                <w:highlight w:val="none"/>
                <w:lang w:eastAsia="en-US"/>
              </w:rPr>
              <w:t>模拟商城</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（30</w:t>
            </w:r>
            <w:r>
              <w:rPr>
                <w:rFonts w:ascii="仿宋" w:hAnsi="仿宋" w:eastAsia="仿宋" w:cs="仿宋"/>
                <w:snapToGrid w:val="0"/>
                <w:color w:val="000000"/>
                <w:spacing w:val="-32"/>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3989" w:type="dxa"/>
          </w:tcPr>
          <w:p>
            <w:pPr>
              <w:widowControl/>
              <w:kinsoku w:val="0"/>
              <w:autoSpaceDE w:val="0"/>
              <w:autoSpaceDN w:val="0"/>
              <w:adjustRightInd w:val="0"/>
              <w:snapToGrid w:val="0"/>
              <w:spacing w:before="34" w:line="217" w:lineRule="auto"/>
              <w:ind w:left="125"/>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5"/>
                <w:kern w:val="0"/>
                <w:sz w:val="24"/>
                <w:highlight w:val="none"/>
              </w:rPr>
              <w:t>1.</w:t>
            </w:r>
            <w:r>
              <w:rPr>
                <w:rFonts w:ascii="仿宋" w:hAnsi="仿宋" w:eastAsia="仿宋" w:cs="仿宋"/>
                <w:snapToGrid w:val="0"/>
                <w:color w:val="000000"/>
                <w:spacing w:val="-5"/>
                <w:kern w:val="0"/>
                <w:sz w:val="24"/>
                <w:highlight w:val="none"/>
              </w:rPr>
              <w:t>完成店铺开设—</w:t>
            </w:r>
            <w:r>
              <w:rPr>
                <w:rFonts w:hint="eastAsia" w:ascii="仿宋" w:hAnsi="仿宋" w:eastAsia="仿宋" w:cs="仿宋"/>
                <w:snapToGrid w:val="0"/>
                <w:color w:val="000000"/>
                <w:spacing w:val="-5"/>
                <w:kern w:val="0"/>
                <w:sz w:val="24"/>
                <w:highlight w:val="none"/>
              </w:rPr>
              <w:t>5</w:t>
            </w:r>
            <w:r>
              <w:rPr>
                <w:rFonts w:ascii="仿宋" w:hAnsi="仿宋" w:eastAsia="仿宋" w:cs="仿宋"/>
                <w:snapToGrid w:val="0"/>
                <w:color w:val="000000"/>
                <w:spacing w:val="-5"/>
                <w:kern w:val="0"/>
                <w:sz w:val="24"/>
                <w:highlight w:val="none"/>
              </w:rPr>
              <w:t>分</w:t>
            </w:r>
          </w:p>
          <w:p>
            <w:pPr>
              <w:widowControl/>
              <w:kinsoku w:val="0"/>
              <w:autoSpaceDE w:val="0"/>
              <w:autoSpaceDN w:val="0"/>
              <w:adjustRightInd w:val="0"/>
              <w:snapToGrid w:val="0"/>
              <w:spacing w:before="28" w:line="217" w:lineRule="auto"/>
              <w:ind w:left="119"/>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2"/>
                <w:kern w:val="0"/>
                <w:sz w:val="24"/>
                <w:highlight w:val="none"/>
              </w:rPr>
              <w:t>2.</w:t>
            </w:r>
            <w:r>
              <w:rPr>
                <w:rFonts w:ascii="仿宋" w:hAnsi="仿宋" w:eastAsia="仿宋" w:cs="仿宋"/>
                <w:snapToGrid w:val="0"/>
                <w:color w:val="000000"/>
                <w:spacing w:val="-2"/>
                <w:kern w:val="0"/>
                <w:sz w:val="24"/>
                <w:highlight w:val="none"/>
              </w:rPr>
              <w:t>基本设置—</w:t>
            </w:r>
            <w:r>
              <w:rPr>
                <w:rFonts w:hint="eastAsia" w:ascii="仿宋" w:hAnsi="仿宋" w:eastAsia="仿宋" w:cs="仿宋"/>
                <w:snapToGrid w:val="0"/>
                <w:color w:val="000000"/>
                <w:spacing w:val="-2"/>
                <w:kern w:val="0"/>
                <w:sz w:val="24"/>
                <w:highlight w:val="none"/>
              </w:rPr>
              <w:t>5</w:t>
            </w:r>
            <w:r>
              <w:rPr>
                <w:rFonts w:ascii="仿宋" w:hAnsi="仿宋" w:eastAsia="仿宋" w:cs="仿宋"/>
                <w:snapToGrid w:val="0"/>
                <w:color w:val="000000"/>
                <w:spacing w:val="-2"/>
                <w:kern w:val="0"/>
                <w:sz w:val="24"/>
                <w:highlight w:val="none"/>
              </w:rPr>
              <w:t>分</w:t>
            </w:r>
          </w:p>
          <w:p>
            <w:pPr>
              <w:widowControl/>
              <w:kinsoku w:val="0"/>
              <w:autoSpaceDE w:val="0"/>
              <w:autoSpaceDN w:val="0"/>
              <w:adjustRightInd w:val="0"/>
              <w:snapToGrid w:val="0"/>
              <w:spacing w:before="29" w:line="217" w:lineRule="auto"/>
              <w:ind w:left="129"/>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6"/>
                <w:kern w:val="0"/>
                <w:sz w:val="24"/>
                <w:highlight w:val="none"/>
              </w:rPr>
              <w:t>3.五</w:t>
            </w:r>
            <w:r>
              <w:rPr>
                <w:rFonts w:ascii="仿宋" w:hAnsi="仿宋" w:eastAsia="仿宋" w:cs="仿宋"/>
                <w:snapToGrid w:val="0"/>
                <w:color w:val="000000"/>
                <w:spacing w:val="-6"/>
                <w:kern w:val="0"/>
                <w:sz w:val="24"/>
                <w:highlight w:val="none"/>
              </w:rPr>
              <w:t>件商品上架—</w:t>
            </w:r>
            <w:r>
              <w:rPr>
                <w:rFonts w:hint="eastAsia" w:ascii="仿宋" w:hAnsi="仿宋" w:eastAsia="仿宋" w:cs="仿宋"/>
                <w:snapToGrid w:val="0"/>
                <w:color w:val="000000"/>
                <w:spacing w:val="-6"/>
                <w:kern w:val="0"/>
                <w:sz w:val="24"/>
                <w:highlight w:val="none"/>
              </w:rPr>
              <w:t>5</w:t>
            </w:r>
            <w:r>
              <w:rPr>
                <w:rFonts w:ascii="仿宋" w:hAnsi="仿宋" w:eastAsia="仿宋" w:cs="仿宋"/>
                <w:snapToGrid w:val="0"/>
                <w:color w:val="000000"/>
                <w:spacing w:val="-6"/>
                <w:kern w:val="0"/>
                <w:sz w:val="24"/>
                <w:highlight w:val="none"/>
              </w:rPr>
              <w:t>分</w:t>
            </w:r>
          </w:p>
          <w:p>
            <w:pPr>
              <w:widowControl/>
              <w:kinsoku w:val="0"/>
              <w:autoSpaceDE w:val="0"/>
              <w:autoSpaceDN w:val="0"/>
              <w:adjustRightInd w:val="0"/>
              <w:snapToGrid w:val="0"/>
              <w:spacing w:before="29" w:line="217" w:lineRule="auto"/>
              <w:ind w:left="118"/>
              <w:jc w:val="left"/>
              <w:textAlignment w:val="baseline"/>
              <w:rPr>
                <w:rFonts w:ascii="仿宋" w:hAnsi="仿宋" w:eastAsia="仿宋" w:cs="仿宋"/>
                <w:snapToGrid w:val="0"/>
                <w:color w:val="000000"/>
                <w:spacing w:val="-2"/>
                <w:kern w:val="0"/>
                <w:sz w:val="24"/>
                <w:highlight w:val="none"/>
              </w:rPr>
            </w:pPr>
            <w:r>
              <w:rPr>
                <w:rFonts w:hint="eastAsia" w:ascii="仿宋" w:hAnsi="仿宋" w:eastAsia="仿宋" w:cs="仿宋"/>
                <w:snapToGrid w:val="0"/>
                <w:color w:val="000000"/>
                <w:spacing w:val="-2"/>
                <w:kern w:val="0"/>
                <w:sz w:val="24"/>
                <w:highlight w:val="none"/>
              </w:rPr>
              <w:t>4.</w:t>
            </w:r>
            <w:r>
              <w:rPr>
                <w:rFonts w:ascii="仿宋" w:hAnsi="仿宋" w:eastAsia="仿宋" w:cs="仿宋"/>
                <w:snapToGrid w:val="0"/>
                <w:color w:val="000000"/>
                <w:spacing w:val="-2"/>
                <w:kern w:val="0"/>
                <w:sz w:val="24"/>
                <w:highlight w:val="none"/>
              </w:rPr>
              <w:t>店铺</w:t>
            </w:r>
            <w:r>
              <w:rPr>
                <w:rFonts w:hint="eastAsia" w:ascii="仿宋" w:hAnsi="仿宋" w:eastAsia="仿宋" w:cs="仿宋"/>
                <w:snapToGrid w:val="0"/>
                <w:color w:val="000000"/>
                <w:spacing w:val="-2"/>
                <w:kern w:val="0"/>
                <w:sz w:val="24"/>
                <w:highlight w:val="none"/>
              </w:rPr>
              <w:t>首页</w:t>
            </w:r>
            <w:r>
              <w:rPr>
                <w:rFonts w:ascii="仿宋" w:hAnsi="仿宋" w:eastAsia="仿宋" w:cs="仿宋"/>
                <w:snapToGrid w:val="0"/>
                <w:color w:val="000000"/>
                <w:spacing w:val="-2"/>
                <w:kern w:val="0"/>
                <w:sz w:val="24"/>
                <w:highlight w:val="none"/>
              </w:rPr>
              <w:t>装修</w:t>
            </w:r>
            <w:r>
              <w:rPr>
                <w:rFonts w:hint="eastAsia" w:ascii="仿宋" w:hAnsi="仿宋" w:eastAsia="仿宋" w:cs="仿宋"/>
                <w:snapToGrid w:val="0"/>
                <w:color w:val="000000"/>
                <w:spacing w:val="-2"/>
                <w:kern w:val="0"/>
                <w:sz w:val="24"/>
                <w:highlight w:val="none"/>
              </w:rPr>
              <w:t>（含店</w:t>
            </w:r>
            <w:r>
              <w:rPr>
                <w:rFonts w:hint="eastAsia" w:ascii="仿宋" w:hAnsi="仿宋" w:eastAsia="仿宋" w:cs="仿宋"/>
                <w:snapToGrid w:val="0"/>
                <w:color w:val="000000"/>
                <w:spacing w:val="-2"/>
                <w:kern w:val="0"/>
                <w:sz w:val="24"/>
                <w:highlight w:val="none"/>
                <w:lang w:val="en-US" w:eastAsia="zh-CN"/>
              </w:rPr>
              <w:t>招</w:t>
            </w:r>
            <w:r>
              <w:rPr>
                <w:rFonts w:hint="eastAsia" w:ascii="仿宋" w:hAnsi="仿宋" w:eastAsia="仿宋" w:cs="仿宋"/>
                <w:snapToGrid w:val="0"/>
                <w:color w:val="000000"/>
                <w:spacing w:val="-2"/>
                <w:kern w:val="0"/>
                <w:sz w:val="24"/>
                <w:highlight w:val="none"/>
              </w:rPr>
              <w:t>和两张轮播）</w:t>
            </w:r>
            <w:r>
              <w:rPr>
                <w:rFonts w:ascii="仿宋" w:hAnsi="仿宋" w:eastAsia="仿宋" w:cs="仿宋"/>
                <w:snapToGrid w:val="0"/>
                <w:color w:val="000000"/>
                <w:spacing w:val="-2"/>
                <w:kern w:val="0"/>
                <w:sz w:val="24"/>
                <w:highlight w:val="none"/>
              </w:rPr>
              <w:t>—</w:t>
            </w:r>
            <w:r>
              <w:rPr>
                <w:rFonts w:hint="eastAsia" w:ascii="仿宋" w:hAnsi="仿宋" w:eastAsia="仿宋" w:cs="仿宋"/>
                <w:snapToGrid w:val="0"/>
                <w:color w:val="000000"/>
                <w:spacing w:val="-2"/>
                <w:kern w:val="0"/>
                <w:sz w:val="24"/>
                <w:highlight w:val="none"/>
              </w:rPr>
              <w:t>5</w:t>
            </w:r>
            <w:r>
              <w:rPr>
                <w:rFonts w:ascii="仿宋" w:hAnsi="仿宋" w:eastAsia="仿宋" w:cs="仿宋"/>
                <w:snapToGrid w:val="0"/>
                <w:color w:val="000000"/>
                <w:spacing w:val="-2"/>
                <w:kern w:val="0"/>
                <w:sz w:val="24"/>
                <w:highlight w:val="none"/>
              </w:rPr>
              <w:t>分</w:t>
            </w:r>
          </w:p>
          <w:p>
            <w:pPr>
              <w:widowControl/>
              <w:kinsoku w:val="0"/>
              <w:autoSpaceDE w:val="0"/>
              <w:autoSpaceDN w:val="0"/>
              <w:adjustRightInd w:val="0"/>
              <w:snapToGrid w:val="0"/>
              <w:spacing w:before="29" w:line="217" w:lineRule="auto"/>
              <w:ind w:left="118"/>
              <w:jc w:val="left"/>
              <w:textAlignment w:val="baseline"/>
              <w:rPr>
                <w:rFonts w:ascii="仿宋" w:hAnsi="仿宋" w:eastAsia="仿宋" w:cs="仿宋"/>
                <w:snapToGrid w:val="0"/>
                <w:color w:val="000000"/>
                <w:spacing w:val="-2"/>
                <w:kern w:val="0"/>
                <w:sz w:val="24"/>
                <w:highlight w:val="none"/>
              </w:rPr>
            </w:pPr>
            <w:r>
              <w:rPr>
                <w:rFonts w:hint="eastAsia" w:ascii="仿宋" w:hAnsi="仿宋" w:eastAsia="仿宋" w:cs="仿宋"/>
                <w:snapToGrid w:val="0"/>
                <w:color w:val="000000"/>
                <w:spacing w:val="-2"/>
                <w:kern w:val="0"/>
                <w:sz w:val="24"/>
                <w:highlight w:val="none"/>
              </w:rPr>
              <w:t>5.</w:t>
            </w:r>
            <w:r>
              <w:rPr>
                <w:rFonts w:ascii="仿宋" w:hAnsi="仿宋" w:eastAsia="仿宋" w:cs="仿宋"/>
                <w:snapToGrid w:val="0"/>
                <w:color w:val="000000"/>
                <w:spacing w:val="-1"/>
                <w:kern w:val="0"/>
                <w:sz w:val="24"/>
                <w:highlight w:val="none"/>
              </w:rPr>
              <w:t>按课程知识点完成</w:t>
            </w:r>
            <w:r>
              <w:rPr>
                <w:rFonts w:ascii="仿宋" w:hAnsi="仿宋" w:eastAsia="仿宋" w:cs="仿宋"/>
                <w:snapToGrid w:val="0"/>
                <w:color w:val="000000"/>
                <w:spacing w:val="-56"/>
                <w:kern w:val="0"/>
                <w:sz w:val="24"/>
                <w:highlight w:val="none"/>
              </w:rPr>
              <w:t xml:space="preserve"> </w:t>
            </w:r>
            <w:r>
              <w:rPr>
                <w:rFonts w:hint="eastAsia" w:ascii="仿宋" w:hAnsi="仿宋" w:eastAsia="仿宋" w:cs="仿宋"/>
                <w:snapToGrid w:val="0"/>
                <w:color w:val="000000"/>
                <w:spacing w:val="-1"/>
                <w:kern w:val="0"/>
                <w:sz w:val="24"/>
                <w:highlight w:val="none"/>
                <w:lang w:val="en-US" w:eastAsia="zh-CN"/>
              </w:rPr>
              <w:t>三</w:t>
            </w:r>
            <w:r>
              <w:rPr>
                <w:rFonts w:ascii="仿宋" w:hAnsi="仿宋" w:eastAsia="仿宋" w:cs="仿宋"/>
                <w:snapToGrid w:val="0"/>
                <w:color w:val="000000"/>
                <w:spacing w:val="-1"/>
                <w:kern w:val="0"/>
                <w:sz w:val="24"/>
                <w:highlight w:val="none"/>
              </w:rPr>
              <w:t>件商品描述</w:t>
            </w:r>
            <w:r>
              <w:rPr>
                <w:rFonts w:ascii="仿宋" w:hAnsi="仿宋" w:eastAsia="仿宋" w:cs="仿宋"/>
                <w:snapToGrid w:val="0"/>
                <w:color w:val="000000"/>
                <w:spacing w:val="-6"/>
                <w:kern w:val="0"/>
                <w:sz w:val="24"/>
                <w:highlight w:val="none"/>
              </w:rPr>
              <w:t>—</w:t>
            </w:r>
            <w:r>
              <w:rPr>
                <w:rFonts w:hint="eastAsia" w:ascii="仿宋" w:hAnsi="仿宋" w:eastAsia="仿宋" w:cs="仿宋"/>
                <w:snapToGrid w:val="0"/>
                <w:color w:val="000000"/>
                <w:spacing w:val="-6"/>
                <w:kern w:val="0"/>
                <w:sz w:val="24"/>
                <w:highlight w:val="none"/>
              </w:rPr>
              <w:t>5</w:t>
            </w:r>
            <w:r>
              <w:rPr>
                <w:rFonts w:ascii="仿宋" w:hAnsi="仿宋" w:eastAsia="仿宋" w:cs="仿宋"/>
                <w:snapToGrid w:val="0"/>
                <w:color w:val="000000"/>
                <w:spacing w:val="-6"/>
                <w:kern w:val="0"/>
                <w:sz w:val="24"/>
                <w:highlight w:val="none"/>
              </w:rPr>
              <w:t>分</w:t>
            </w:r>
          </w:p>
          <w:p>
            <w:pPr>
              <w:widowControl/>
              <w:kinsoku w:val="0"/>
              <w:autoSpaceDE w:val="0"/>
              <w:autoSpaceDN w:val="0"/>
              <w:adjustRightInd w:val="0"/>
              <w:snapToGrid w:val="0"/>
              <w:spacing w:before="28" w:line="204" w:lineRule="auto"/>
              <w:ind w:left="122"/>
              <w:jc w:val="left"/>
              <w:textAlignment w:val="baseline"/>
              <w:rPr>
                <w:rFonts w:ascii="仿宋" w:hAnsi="仿宋" w:eastAsia="仿宋" w:cs="仿宋"/>
                <w:snapToGrid w:val="0"/>
                <w:color w:val="000000"/>
                <w:kern w:val="0"/>
                <w:sz w:val="24"/>
                <w:highlight w:val="none"/>
                <w:lang w:eastAsia="en-US"/>
              </w:rPr>
            </w:pPr>
            <w:r>
              <w:rPr>
                <w:rFonts w:hint="eastAsia" w:ascii="仿宋" w:hAnsi="仿宋" w:eastAsia="仿宋" w:cs="仿宋"/>
                <w:snapToGrid w:val="0"/>
                <w:color w:val="000000"/>
                <w:spacing w:val="-2"/>
                <w:kern w:val="0"/>
                <w:sz w:val="24"/>
                <w:highlight w:val="none"/>
              </w:rPr>
              <w:t>6.</w:t>
            </w:r>
            <w:r>
              <w:rPr>
                <w:rFonts w:ascii="仿宋" w:hAnsi="仿宋" w:eastAsia="仿宋" w:cs="仿宋"/>
                <w:snapToGrid w:val="0"/>
                <w:color w:val="000000"/>
                <w:spacing w:val="-2"/>
                <w:kern w:val="0"/>
                <w:sz w:val="24"/>
                <w:highlight w:val="none"/>
                <w:lang w:eastAsia="en-US"/>
              </w:rPr>
              <w:t>店铺推广设置—</w:t>
            </w:r>
            <w:r>
              <w:rPr>
                <w:rFonts w:hint="eastAsia" w:ascii="仿宋" w:hAnsi="仿宋" w:eastAsia="仿宋" w:cs="仿宋"/>
                <w:snapToGrid w:val="0"/>
                <w:color w:val="000000"/>
                <w:spacing w:val="-2"/>
                <w:kern w:val="0"/>
                <w:sz w:val="24"/>
                <w:highlight w:val="none"/>
              </w:rPr>
              <w:t>5</w:t>
            </w:r>
            <w:r>
              <w:rPr>
                <w:rFonts w:ascii="仿宋" w:hAnsi="仿宋" w:eastAsia="仿宋" w:cs="仿宋"/>
                <w:snapToGrid w:val="0"/>
                <w:color w:val="000000"/>
                <w:spacing w:val="-2"/>
                <w:kern w:val="0"/>
                <w:sz w:val="24"/>
                <w:highlight w:val="none"/>
                <w:lang w:eastAsia="en-US"/>
              </w:rPr>
              <w:t>分</w:t>
            </w:r>
          </w:p>
        </w:tc>
        <w:tc>
          <w:tcPr>
            <w:tcW w:w="932" w:type="dxa"/>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181" w:lineRule="auto"/>
              <w:ind w:left="125"/>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4"/>
                <w:kern w:val="0"/>
                <w:sz w:val="24"/>
                <w:highlight w:val="none"/>
                <w:lang w:eastAsia="en-US"/>
              </w:rPr>
              <w:t>24—30</w:t>
            </w:r>
          </w:p>
        </w:tc>
        <w:tc>
          <w:tcPr>
            <w:tcW w:w="810" w:type="dxa"/>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181" w:lineRule="auto"/>
              <w:ind w:left="71"/>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18—23</w:t>
            </w:r>
          </w:p>
        </w:tc>
        <w:tc>
          <w:tcPr>
            <w:tcW w:w="918" w:type="dxa"/>
            <w:tcBorders>
              <w:right w:val="single" w:color="000000" w:sz="6" w:space="0"/>
            </w:tcBorders>
          </w:tcPr>
          <w:p>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228" w:lineRule="auto"/>
              <w:ind w:left="260" w:right="179" w:hanging="47"/>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2"/>
                <w:kern w:val="0"/>
                <w:sz w:val="24"/>
                <w:highlight w:val="none"/>
                <w:lang w:eastAsia="en-US"/>
              </w:rPr>
              <w:t>18</w:t>
            </w:r>
            <w:r>
              <w:rPr>
                <w:rFonts w:ascii="仿宋" w:hAnsi="仿宋" w:eastAsia="仿宋" w:cs="仿宋"/>
                <w:snapToGrid w:val="0"/>
                <w:color w:val="000000"/>
                <w:spacing w:val="-49"/>
                <w:kern w:val="0"/>
                <w:sz w:val="24"/>
                <w:highlight w:val="none"/>
                <w:lang w:eastAsia="en-US"/>
              </w:rPr>
              <w:t xml:space="preserve"> </w:t>
            </w:r>
            <w:r>
              <w:rPr>
                <w:rFonts w:ascii="仿宋" w:hAnsi="仿宋" w:eastAsia="仿宋" w:cs="仿宋"/>
                <w:snapToGrid w:val="0"/>
                <w:color w:val="000000"/>
                <w:spacing w:val="-12"/>
                <w:kern w:val="0"/>
                <w:sz w:val="24"/>
                <w:highlight w:val="none"/>
                <w:lang w:eastAsia="en-US"/>
              </w:rPr>
              <w:t>分</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11"/>
                <w:kern w:val="0"/>
                <w:sz w:val="24"/>
                <w:highlight w:val="none"/>
                <w:lang w:eastAsia="en-US"/>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465" w:type="dxa"/>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487" w:type="dxa"/>
            <w:vMerge w:val="restart"/>
            <w:tcBorders>
              <w:bottom w:val="nil"/>
            </w:tcBorders>
            <w:textDirection w:val="tbRlV"/>
          </w:tcPr>
          <w:p>
            <w:pPr>
              <w:widowControl/>
              <w:kinsoku w:val="0"/>
              <w:autoSpaceDE w:val="0"/>
              <w:autoSpaceDN w:val="0"/>
              <w:adjustRightInd w:val="0"/>
              <w:snapToGrid w:val="0"/>
              <w:spacing w:before="127" w:line="204" w:lineRule="auto"/>
              <w:ind w:left="664"/>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
                <w:kern w:val="0"/>
                <w:sz w:val="24"/>
                <w:highlight w:val="none"/>
                <w:lang w:eastAsia="en-US"/>
              </w:rPr>
              <w:t>第</w:t>
            </w:r>
            <w:r>
              <w:rPr>
                <w:rFonts w:ascii="仿宋" w:hAnsi="仿宋" w:eastAsia="仿宋" w:cs="仿宋"/>
                <w:snapToGrid w:val="0"/>
                <w:color w:val="000000"/>
                <w:spacing w:val="40"/>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三</w:t>
            </w:r>
            <w:r>
              <w:rPr>
                <w:rFonts w:ascii="仿宋" w:hAnsi="仿宋" w:eastAsia="仿宋" w:cs="仿宋"/>
                <w:snapToGrid w:val="0"/>
                <w:color w:val="000000"/>
                <w:spacing w:val="42"/>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方</w:t>
            </w:r>
            <w:r>
              <w:rPr>
                <w:rFonts w:ascii="仿宋" w:hAnsi="仿宋" w:eastAsia="仿宋" w:cs="仿宋"/>
                <w:snapToGrid w:val="0"/>
                <w:color w:val="000000"/>
                <w:spacing w:val="41"/>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电</w:t>
            </w:r>
            <w:r>
              <w:rPr>
                <w:rFonts w:ascii="仿宋" w:hAnsi="仿宋" w:eastAsia="仿宋" w:cs="仿宋"/>
                <w:snapToGrid w:val="0"/>
                <w:color w:val="000000"/>
                <w:spacing w:val="40"/>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商</w:t>
            </w:r>
            <w:r>
              <w:rPr>
                <w:rFonts w:ascii="仿宋" w:hAnsi="仿宋" w:eastAsia="仿宋" w:cs="仿宋"/>
                <w:snapToGrid w:val="0"/>
                <w:color w:val="000000"/>
                <w:spacing w:val="42"/>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平</w:t>
            </w:r>
            <w:r>
              <w:rPr>
                <w:rFonts w:ascii="仿宋" w:hAnsi="仿宋" w:eastAsia="仿宋" w:cs="仿宋"/>
                <w:snapToGrid w:val="0"/>
                <w:color w:val="000000"/>
                <w:spacing w:val="41"/>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台</w:t>
            </w:r>
            <w:r>
              <w:rPr>
                <w:rFonts w:ascii="仿宋" w:hAnsi="仿宋" w:eastAsia="仿宋" w:cs="仿宋"/>
                <w:snapToGrid w:val="0"/>
                <w:color w:val="000000"/>
                <w:spacing w:val="40"/>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店</w:t>
            </w:r>
            <w:r>
              <w:rPr>
                <w:rFonts w:ascii="仿宋" w:hAnsi="仿宋" w:eastAsia="仿宋" w:cs="仿宋"/>
                <w:snapToGrid w:val="0"/>
                <w:color w:val="000000"/>
                <w:spacing w:val="42"/>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铺</w:t>
            </w:r>
          </w:p>
        </w:tc>
        <w:tc>
          <w:tcPr>
            <w:tcW w:w="1463" w:type="dxa"/>
          </w:tcPr>
          <w:p>
            <w:pPr>
              <w:widowControl/>
              <w:kinsoku w:val="0"/>
              <w:autoSpaceDE w:val="0"/>
              <w:autoSpaceDN w:val="0"/>
              <w:adjustRightInd w:val="0"/>
              <w:snapToGrid w:val="0"/>
              <w:spacing w:before="130" w:line="229" w:lineRule="auto"/>
              <w:ind w:left="213" w:right="223" w:firstLine="46"/>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开店完成</w:t>
            </w:r>
            <w:r>
              <w:rPr>
                <w:rFonts w:ascii="仿宋" w:hAnsi="仿宋" w:eastAsia="仿宋" w:cs="仿宋"/>
                <w:snapToGrid w:val="0"/>
                <w:color w:val="000000"/>
                <w:spacing w:val="2"/>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（20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3989" w:type="dxa"/>
          </w:tcPr>
          <w:p>
            <w:pPr>
              <w:widowControl/>
              <w:kinsoku w:val="0"/>
              <w:autoSpaceDE w:val="0"/>
              <w:autoSpaceDN w:val="0"/>
              <w:adjustRightInd w:val="0"/>
              <w:snapToGrid w:val="0"/>
              <w:spacing w:before="286" w:line="217" w:lineRule="auto"/>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4"/>
                <w:kern w:val="0"/>
                <w:sz w:val="24"/>
                <w:highlight w:val="none"/>
              </w:rPr>
              <w:t>完成店铺开设（PC</w:t>
            </w:r>
            <w:r>
              <w:rPr>
                <w:rFonts w:ascii="仿宋" w:hAnsi="仿宋" w:eastAsia="仿宋" w:cs="仿宋"/>
                <w:snapToGrid w:val="0"/>
                <w:color w:val="000000"/>
                <w:spacing w:val="-33"/>
                <w:kern w:val="0"/>
                <w:sz w:val="24"/>
                <w:highlight w:val="none"/>
              </w:rPr>
              <w:t xml:space="preserve"> </w:t>
            </w:r>
            <w:r>
              <w:rPr>
                <w:rFonts w:ascii="仿宋" w:hAnsi="仿宋" w:eastAsia="仿宋" w:cs="仿宋"/>
                <w:snapToGrid w:val="0"/>
                <w:color w:val="000000"/>
                <w:spacing w:val="-4"/>
                <w:kern w:val="0"/>
                <w:sz w:val="24"/>
                <w:highlight w:val="none"/>
              </w:rPr>
              <w:t>端、移动端皆可）</w:t>
            </w:r>
          </w:p>
        </w:tc>
        <w:tc>
          <w:tcPr>
            <w:tcW w:w="1742" w:type="dxa"/>
            <w:gridSpan w:val="2"/>
          </w:tcPr>
          <w:p>
            <w:pPr>
              <w:widowControl/>
              <w:kinsoku w:val="0"/>
              <w:autoSpaceDE w:val="0"/>
              <w:autoSpaceDN w:val="0"/>
              <w:adjustRightInd w:val="0"/>
              <w:snapToGrid w:val="0"/>
              <w:spacing w:before="317" w:line="181" w:lineRule="auto"/>
              <w:ind w:left="771"/>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20</w:t>
            </w:r>
          </w:p>
        </w:tc>
        <w:tc>
          <w:tcPr>
            <w:tcW w:w="918" w:type="dxa"/>
            <w:tcBorders>
              <w:right w:val="single" w:color="000000" w:sz="6" w:space="0"/>
            </w:tcBorders>
          </w:tcPr>
          <w:p>
            <w:pPr>
              <w:widowControl/>
              <w:kinsoku w:val="0"/>
              <w:autoSpaceDE w:val="0"/>
              <w:autoSpaceDN w:val="0"/>
              <w:adjustRightInd w:val="0"/>
              <w:snapToGrid w:val="0"/>
              <w:spacing w:before="317" w:line="181" w:lineRule="auto"/>
              <w:ind w:left="424"/>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kern w:val="0"/>
                <w:sz w:val="24"/>
                <w:highlight w:val="none"/>
                <w:lang w:eastAsia="en-US"/>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jc w:val="center"/>
        </w:trPr>
        <w:tc>
          <w:tcPr>
            <w:tcW w:w="465" w:type="dxa"/>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487"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1463" w:type="dxa"/>
          </w:tcPr>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229" w:lineRule="auto"/>
              <w:ind w:left="213" w:right="223" w:firstLine="64"/>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9"/>
                <w:kern w:val="0"/>
                <w:sz w:val="24"/>
                <w:highlight w:val="none"/>
                <w:lang w:eastAsia="en-US"/>
              </w:rPr>
              <w:t>网店装修</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（20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3989" w:type="dxa"/>
          </w:tcPr>
          <w:p>
            <w:pPr>
              <w:widowControl/>
              <w:kinsoku w:val="0"/>
              <w:autoSpaceDE w:val="0"/>
              <w:autoSpaceDN w:val="0"/>
              <w:adjustRightInd w:val="0"/>
              <w:snapToGrid w:val="0"/>
              <w:spacing w:before="37" w:line="217" w:lineRule="auto"/>
              <w:ind w:left="125"/>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2"/>
                <w:kern w:val="0"/>
                <w:sz w:val="24"/>
                <w:highlight w:val="none"/>
              </w:rPr>
              <w:t>1.</w:t>
            </w:r>
            <w:r>
              <w:rPr>
                <w:rFonts w:ascii="仿宋" w:hAnsi="仿宋" w:eastAsia="仿宋" w:cs="仿宋"/>
                <w:snapToGrid w:val="0"/>
                <w:color w:val="000000"/>
                <w:spacing w:val="-2"/>
                <w:kern w:val="0"/>
                <w:sz w:val="24"/>
                <w:highlight w:val="none"/>
              </w:rPr>
              <w:t>完成店铺基本信息设置—5</w:t>
            </w:r>
            <w:r>
              <w:rPr>
                <w:rFonts w:ascii="仿宋" w:hAnsi="仿宋" w:eastAsia="仿宋" w:cs="仿宋"/>
                <w:snapToGrid w:val="0"/>
                <w:color w:val="000000"/>
                <w:spacing w:val="-45"/>
                <w:kern w:val="0"/>
                <w:sz w:val="24"/>
                <w:highlight w:val="none"/>
              </w:rPr>
              <w:t xml:space="preserve"> </w:t>
            </w:r>
            <w:r>
              <w:rPr>
                <w:rFonts w:ascii="仿宋" w:hAnsi="仿宋" w:eastAsia="仿宋" w:cs="仿宋"/>
                <w:snapToGrid w:val="0"/>
                <w:color w:val="000000"/>
                <w:spacing w:val="-2"/>
                <w:kern w:val="0"/>
                <w:sz w:val="24"/>
                <w:highlight w:val="none"/>
              </w:rPr>
              <w:t>分</w:t>
            </w:r>
          </w:p>
          <w:p>
            <w:pPr>
              <w:widowControl/>
              <w:kinsoku w:val="0"/>
              <w:autoSpaceDE w:val="0"/>
              <w:autoSpaceDN w:val="0"/>
              <w:adjustRightInd w:val="0"/>
              <w:snapToGrid w:val="0"/>
              <w:spacing w:before="29" w:line="217" w:lineRule="auto"/>
              <w:ind w:left="119"/>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2"/>
                <w:kern w:val="0"/>
                <w:sz w:val="24"/>
                <w:highlight w:val="none"/>
              </w:rPr>
              <w:t>2.</w:t>
            </w:r>
            <w:r>
              <w:rPr>
                <w:rFonts w:ascii="仿宋" w:hAnsi="仿宋" w:eastAsia="仿宋" w:cs="仿宋"/>
                <w:snapToGrid w:val="0"/>
                <w:color w:val="000000"/>
                <w:spacing w:val="-2"/>
                <w:kern w:val="0"/>
                <w:sz w:val="24"/>
                <w:highlight w:val="none"/>
              </w:rPr>
              <w:t>完成店铺首页装修</w:t>
            </w:r>
            <w:r>
              <w:rPr>
                <w:rFonts w:hint="eastAsia" w:ascii="仿宋" w:hAnsi="仿宋" w:eastAsia="仿宋" w:cs="仿宋"/>
                <w:snapToGrid w:val="0"/>
                <w:color w:val="000000"/>
                <w:spacing w:val="-2"/>
                <w:kern w:val="0"/>
                <w:sz w:val="24"/>
                <w:highlight w:val="none"/>
              </w:rPr>
              <w:t>（含店标和两张轮播）</w:t>
            </w:r>
            <w:r>
              <w:rPr>
                <w:rFonts w:ascii="仿宋" w:hAnsi="仿宋" w:eastAsia="仿宋" w:cs="仿宋"/>
                <w:snapToGrid w:val="0"/>
                <w:color w:val="000000"/>
                <w:spacing w:val="-2"/>
                <w:kern w:val="0"/>
                <w:sz w:val="24"/>
                <w:highlight w:val="none"/>
              </w:rPr>
              <w:t>—5</w:t>
            </w:r>
            <w:r>
              <w:rPr>
                <w:rFonts w:ascii="仿宋" w:hAnsi="仿宋" w:eastAsia="仿宋" w:cs="仿宋"/>
                <w:snapToGrid w:val="0"/>
                <w:color w:val="000000"/>
                <w:spacing w:val="-39"/>
                <w:kern w:val="0"/>
                <w:sz w:val="24"/>
                <w:highlight w:val="none"/>
              </w:rPr>
              <w:t xml:space="preserve"> </w:t>
            </w:r>
            <w:r>
              <w:rPr>
                <w:rFonts w:ascii="仿宋" w:hAnsi="仿宋" w:eastAsia="仿宋" w:cs="仿宋"/>
                <w:snapToGrid w:val="0"/>
                <w:color w:val="000000"/>
                <w:spacing w:val="-2"/>
                <w:kern w:val="0"/>
                <w:sz w:val="24"/>
                <w:highlight w:val="none"/>
              </w:rPr>
              <w:t>分</w:t>
            </w:r>
          </w:p>
          <w:p>
            <w:pPr>
              <w:widowControl/>
              <w:kinsoku w:val="0"/>
              <w:autoSpaceDE w:val="0"/>
              <w:autoSpaceDN w:val="0"/>
              <w:adjustRightInd w:val="0"/>
              <w:snapToGrid w:val="0"/>
              <w:spacing w:before="29" w:line="220" w:lineRule="auto"/>
              <w:ind w:left="112" w:right="101" w:firstLine="16"/>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1"/>
                <w:kern w:val="0"/>
                <w:sz w:val="24"/>
                <w:highlight w:val="none"/>
              </w:rPr>
              <w:t>3.</w:t>
            </w:r>
            <w:r>
              <w:rPr>
                <w:rFonts w:ascii="仿宋" w:hAnsi="仿宋" w:eastAsia="仿宋" w:cs="仿宋"/>
                <w:snapToGrid w:val="0"/>
                <w:color w:val="000000"/>
                <w:spacing w:val="1"/>
                <w:kern w:val="0"/>
                <w:sz w:val="24"/>
                <w:highlight w:val="none"/>
              </w:rPr>
              <w:t>店铺装修与客户需求匹配度—10</w:t>
            </w:r>
            <w:r>
              <w:rPr>
                <w:rFonts w:ascii="仿宋" w:hAnsi="仿宋" w:eastAsia="仿宋" w:cs="仿宋"/>
                <w:snapToGrid w:val="0"/>
                <w:color w:val="000000"/>
                <w:spacing w:val="15"/>
                <w:kern w:val="0"/>
                <w:sz w:val="24"/>
                <w:highlight w:val="none"/>
              </w:rPr>
              <w:t xml:space="preserve"> </w:t>
            </w:r>
            <w:r>
              <w:rPr>
                <w:rFonts w:ascii="仿宋" w:hAnsi="仿宋" w:eastAsia="仿宋" w:cs="仿宋"/>
                <w:snapToGrid w:val="0"/>
                <w:color w:val="000000"/>
                <w:kern w:val="0"/>
                <w:sz w:val="24"/>
                <w:highlight w:val="none"/>
              </w:rPr>
              <w:t>分</w:t>
            </w:r>
          </w:p>
        </w:tc>
        <w:tc>
          <w:tcPr>
            <w:tcW w:w="932" w:type="dxa"/>
          </w:tcPr>
          <w:p>
            <w:pPr>
              <w:widowControl/>
              <w:kinsoku w:val="0"/>
              <w:autoSpaceDE w:val="0"/>
              <w:autoSpaceDN w:val="0"/>
              <w:adjustRightInd w:val="0"/>
              <w:snapToGrid w:val="0"/>
              <w:spacing w:line="45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78" w:line="181" w:lineRule="auto"/>
              <w:ind w:left="131"/>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16—20</w:t>
            </w:r>
          </w:p>
        </w:tc>
        <w:tc>
          <w:tcPr>
            <w:tcW w:w="810" w:type="dxa"/>
          </w:tcPr>
          <w:p>
            <w:pPr>
              <w:widowControl/>
              <w:kinsoku w:val="0"/>
              <w:autoSpaceDE w:val="0"/>
              <w:autoSpaceDN w:val="0"/>
              <w:adjustRightInd w:val="0"/>
              <w:snapToGrid w:val="0"/>
              <w:spacing w:line="455"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181" w:lineRule="auto"/>
              <w:ind w:left="71"/>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12—15</w:t>
            </w:r>
          </w:p>
        </w:tc>
        <w:tc>
          <w:tcPr>
            <w:tcW w:w="918" w:type="dxa"/>
            <w:tcBorders>
              <w:right w:val="single" w:color="000000" w:sz="6" w:space="0"/>
            </w:tcBorders>
          </w:tcPr>
          <w:p>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229" w:lineRule="auto"/>
              <w:ind w:left="260" w:right="179" w:hanging="47"/>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2"/>
                <w:kern w:val="0"/>
                <w:sz w:val="24"/>
                <w:highlight w:val="none"/>
                <w:lang w:eastAsia="en-US"/>
              </w:rPr>
              <w:t>12</w:t>
            </w:r>
            <w:r>
              <w:rPr>
                <w:rFonts w:ascii="仿宋" w:hAnsi="仿宋" w:eastAsia="仿宋" w:cs="仿宋"/>
                <w:snapToGrid w:val="0"/>
                <w:color w:val="000000"/>
                <w:spacing w:val="-49"/>
                <w:kern w:val="0"/>
                <w:sz w:val="24"/>
                <w:highlight w:val="none"/>
                <w:lang w:eastAsia="en-US"/>
              </w:rPr>
              <w:t xml:space="preserve"> </w:t>
            </w:r>
            <w:r>
              <w:rPr>
                <w:rFonts w:ascii="仿宋" w:hAnsi="仿宋" w:eastAsia="仿宋" w:cs="仿宋"/>
                <w:snapToGrid w:val="0"/>
                <w:color w:val="000000"/>
                <w:spacing w:val="-12"/>
                <w:kern w:val="0"/>
                <w:sz w:val="24"/>
                <w:highlight w:val="none"/>
                <w:lang w:eastAsia="en-US"/>
              </w:rPr>
              <w:t>分</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11"/>
                <w:kern w:val="0"/>
                <w:sz w:val="24"/>
                <w:highlight w:val="none"/>
                <w:lang w:eastAsia="en-US"/>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465" w:type="dxa"/>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487"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1463" w:type="dxa"/>
          </w:tcPr>
          <w:p>
            <w:pPr>
              <w:widowControl/>
              <w:kinsoku w:val="0"/>
              <w:autoSpaceDE w:val="0"/>
              <w:autoSpaceDN w:val="0"/>
              <w:adjustRightInd w:val="0"/>
              <w:snapToGrid w:val="0"/>
              <w:spacing w:before="196" w:line="229" w:lineRule="auto"/>
              <w:ind w:left="213" w:right="223" w:firstLine="49"/>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商品上架</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（10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3989" w:type="dxa"/>
          </w:tcPr>
          <w:p>
            <w:pPr>
              <w:widowControl/>
              <w:kinsoku w:val="0"/>
              <w:autoSpaceDE w:val="0"/>
              <w:autoSpaceDN w:val="0"/>
              <w:adjustRightInd w:val="0"/>
              <w:snapToGrid w:val="0"/>
              <w:spacing w:before="40" w:line="218" w:lineRule="auto"/>
              <w:ind w:left="125"/>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5"/>
                <w:kern w:val="0"/>
                <w:sz w:val="24"/>
                <w:highlight w:val="none"/>
              </w:rPr>
              <w:t>1.</w:t>
            </w:r>
            <w:r>
              <w:rPr>
                <w:rFonts w:ascii="仿宋" w:hAnsi="仿宋" w:eastAsia="仿宋" w:cs="仿宋"/>
                <w:snapToGrid w:val="0"/>
                <w:color w:val="000000"/>
                <w:spacing w:val="-5"/>
                <w:kern w:val="0"/>
                <w:sz w:val="24"/>
                <w:highlight w:val="none"/>
              </w:rPr>
              <w:t>成功上架</w:t>
            </w:r>
            <w:r>
              <w:rPr>
                <w:rFonts w:ascii="仿宋" w:hAnsi="仿宋" w:eastAsia="仿宋" w:cs="仿宋"/>
                <w:snapToGrid w:val="0"/>
                <w:color w:val="000000"/>
                <w:spacing w:val="-32"/>
                <w:kern w:val="0"/>
                <w:sz w:val="24"/>
                <w:highlight w:val="none"/>
              </w:rPr>
              <w:t xml:space="preserve"> </w:t>
            </w:r>
            <w:r>
              <w:rPr>
                <w:rFonts w:hint="eastAsia" w:ascii="仿宋" w:hAnsi="仿宋" w:eastAsia="仿宋" w:cs="仿宋"/>
                <w:snapToGrid w:val="0"/>
                <w:color w:val="000000"/>
                <w:spacing w:val="-5"/>
                <w:kern w:val="0"/>
                <w:sz w:val="24"/>
                <w:highlight w:val="none"/>
              </w:rPr>
              <w:t>五件</w:t>
            </w:r>
            <w:r>
              <w:rPr>
                <w:rFonts w:ascii="仿宋" w:hAnsi="仿宋" w:eastAsia="仿宋" w:cs="仿宋"/>
                <w:snapToGrid w:val="0"/>
                <w:color w:val="000000"/>
                <w:spacing w:val="-5"/>
                <w:kern w:val="0"/>
                <w:sz w:val="24"/>
                <w:highlight w:val="none"/>
              </w:rPr>
              <w:t>商品—5</w:t>
            </w:r>
            <w:r>
              <w:rPr>
                <w:rFonts w:ascii="仿宋" w:hAnsi="仿宋" w:eastAsia="仿宋" w:cs="仿宋"/>
                <w:snapToGrid w:val="0"/>
                <w:color w:val="000000"/>
                <w:spacing w:val="-49"/>
                <w:kern w:val="0"/>
                <w:sz w:val="24"/>
                <w:highlight w:val="none"/>
              </w:rPr>
              <w:t xml:space="preserve"> </w:t>
            </w:r>
            <w:r>
              <w:rPr>
                <w:rFonts w:ascii="仿宋" w:hAnsi="仿宋" w:eastAsia="仿宋" w:cs="仿宋"/>
                <w:snapToGrid w:val="0"/>
                <w:color w:val="000000"/>
                <w:spacing w:val="-5"/>
                <w:kern w:val="0"/>
                <w:sz w:val="24"/>
                <w:highlight w:val="none"/>
              </w:rPr>
              <w:t>分</w:t>
            </w:r>
          </w:p>
          <w:p>
            <w:pPr>
              <w:widowControl/>
              <w:kinsoku w:val="0"/>
              <w:autoSpaceDE w:val="0"/>
              <w:autoSpaceDN w:val="0"/>
              <w:adjustRightInd w:val="0"/>
              <w:snapToGrid w:val="0"/>
              <w:spacing w:before="28" w:line="219" w:lineRule="auto"/>
              <w:ind w:left="112" w:right="103" w:firstLine="7"/>
              <w:jc w:val="left"/>
              <w:textAlignment w:val="baseline"/>
              <w:rPr>
                <w:rFonts w:ascii="仿宋" w:hAnsi="仿宋" w:eastAsia="仿宋" w:cs="仿宋"/>
                <w:snapToGrid w:val="0"/>
                <w:color w:val="000000"/>
                <w:kern w:val="0"/>
                <w:sz w:val="24"/>
                <w:highlight w:val="none"/>
              </w:rPr>
            </w:pPr>
            <w:r>
              <w:rPr>
                <w:rFonts w:hint="eastAsia" w:ascii="仿宋" w:hAnsi="仿宋" w:eastAsia="仿宋" w:cs="仿宋"/>
                <w:snapToGrid w:val="0"/>
                <w:color w:val="000000"/>
                <w:spacing w:val="-5"/>
                <w:kern w:val="0"/>
                <w:sz w:val="24"/>
                <w:highlight w:val="none"/>
              </w:rPr>
              <w:t>2.</w:t>
            </w:r>
            <w:r>
              <w:rPr>
                <w:rFonts w:ascii="仿宋" w:hAnsi="仿宋" w:eastAsia="仿宋" w:cs="仿宋"/>
                <w:snapToGrid w:val="0"/>
                <w:color w:val="000000"/>
                <w:spacing w:val="-5"/>
                <w:kern w:val="0"/>
                <w:sz w:val="24"/>
                <w:highlight w:val="none"/>
              </w:rPr>
              <w:t>商品首图齐全、商品标题合理—5</w:t>
            </w:r>
            <w:r>
              <w:rPr>
                <w:rFonts w:ascii="仿宋" w:hAnsi="仿宋" w:eastAsia="仿宋" w:cs="仿宋"/>
                <w:snapToGrid w:val="0"/>
                <w:color w:val="000000"/>
                <w:spacing w:val="5"/>
                <w:kern w:val="0"/>
                <w:sz w:val="24"/>
                <w:highlight w:val="none"/>
              </w:rPr>
              <w:t xml:space="preserve"> </w:t>
            </w:r>
            <w:r>
              <w:rPr>
                <w:rFonts w:ascii="仿宋" w:hAnsi="仿宋" w:eastAsia="仿宋" w:cs="仿宋"/>
                <w:snapToGrid w:val="0"/>
                <w:color w:val="000000"/>
                <w:kern w:val="0"/>
                <w:sz w:val="24"/>
                <w:highlight w:val="none"/>
              </w:rPr>
              <w:t>分</w:t>
            </w:r>
          </w:p>
        </w:tc>
        <w:tc>
          <w:tcPr>
            <w:tcW w:w="932" w:type="dxa"/>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78" w:line="181" w:lineRule="auto"/>
              <w:ind w:left="187"/>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6"/>
                <w:kern w:val="0"/>
                <w:sz w:val="24"/>
                <w:highlight w:val="none"/>
                <w:lang w:eastAsia="en-US"/>
              </w:rPr>
              <w:t>8—10</w:t>
            </w:r>
          </w:p>
        </w:tc>
        <w:tc>
          <w:tcPr>
            <w:tcW w:w="810" w:type="dxa"/>
          </w:tcPr>
          <w:p>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181" w:lineRule="auto"/>
              <w:ind w:left="189"/>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7"/>
                <w:kern w:val="0"/>
                <w:sz w:val="24"/>
                <w:highlight w:val="none"/>
                <w:lang w:eastAsia="en-US"/>
              </w:rPr>
              <w:t>6—7</w:t>
            </w:r>
          </w:p>
        </w:tc>
        <w:tc>
          <w:tcPr>
            <w:tcW w:w="918" w:type="dxa"/>
            <w:tcBorders>
              <w:right w:val="single" w:color="000000" w:sz="6" w:space="0"/>
            </w:tcBorders>
          </w:tcPr>
          <w:p>
            <w:pPr>
              <w:widowControl/>
              <w:kinsoku w:val="0"/>
              <w:autoSpaceDE w:val="0"/>
              <w:autoSpaceDN w:val="0"/>
              <w:adjustRightInd w:val="0"/>
              <w:snapToGrid w:val="0"/>
              <w:spacing w:before="194" w:line="229" w:lineRule="auto"/>
              <w:ind w:left="261" w:right="209" w:firstLine="8"/>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6"/>
                <w:kern w:val="0"/>
                <w:sz w:val="24"/>
                <w:highlight w:val="none"/>
                <w:lang w:eastAsia="en-US"/>
              </w:rPr>
              <w:t>6</w:t>
            </w:r>
            <w:r>
              <w:rPr>
                <w:rFonts w:ascii="仿宋" w:hAnsi="仿宋" w:eastAsia="仿宋" w:cs="仿宋"/>
                <w:snapToGrid w:val="0"/>
                <w:color w:val="000000"/>
                <w:spacing w:val="-49"/>
                <w:kern w:val="0"/>
                <w:sz w:val="24"/>
                <w:highlight w:val="none"/>
                <w:lang w:eastAsia="en-US"/>
              </w:rPr>
              <w:t xml:space="preserve"> </w:t>
            </w:r>
            <w:r>
              <w:rPr>
                <w:rFonts w:ascii="仿宋" w:hAnsi="仿宋" w:eastAsia="仿宋" w:cs="仿宋"/>
                <w:snapToGrid w:val="0"/>
                <w:color w:val="000000"/>
                <w:spacing w:val="-16"/>
                <w:kern w:val="0"/>
                <w:sz w:val="24"/>
                <w:highlight w:val="none"/>
                <w:lang w:eastAsia="en-US"/>
              </w:rPr>
              <w:t>分</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22"/>
                <w:kern w:val="0"/>
                <w:sz w:val="24"/>
                <w:highlight w:val="none"/>
                <w:lang w:eastAsia="en-US"/>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465" w:type="dxa"/>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487"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1463" w:type="dxa"/>
          </w:tcPr>
          <w:p>
            <w:pPr>
              <w:widowControl/>
              <w:kinsoku w:val="0"/>
              <w:autoSpaceDE w:val="0"/>
              <w:autoSpaceDN w:val="0"/>
              <w:adjustRightInd w:val="0"/>
              <w:snapToGrid w:val="0"/>
              <w:spacing w:before="42" w:line="219" w:lineRule="auto"/>
              <w:ind w:left="213" w:right="223" w:firstLine="49"/>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商品描述</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（10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3989" w:type="dxa"/>
          </w:tcPr>
          <w:p>
            <w:pPr>
              <w:widowControl/>
              <w:kinsoku w:val="0"/>
              <w:autoSpaceDE w:val="0"/>
              <w:autoSpaceDN w:val="0"/>
              <w:adjustRightInd w:val="0"/>
              <w:snapToGrid w:val="0"/>
              <w:spacing w:before="42" w:line="219" w:lineRule="auto"/>
              <w:ind w:left="121" w:right="103" w:hanging="10"/>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1"/>
                <w:kern w:val="0"/>
                <w:sz w:val="24"/>
                <w:highlight w:val="none"/>
              </w:rPr>
              <w:t>按课程知识</w:t>
            </w:r>
            <w:r>
              <w:rPr>
                <w:rFonts w:ascii="仿宋" w:hAnsi="仿宋" w:eastAsia="仿宋" w:cs="仿宋"/>
                <w:snapToGrid w:val="0"/>
                <w:color w:val="000000"/>
                <w:spacing w:val="-5"/>
                <w:kern w:val="0"/>
                <w:sz w:val="24"/>
                <w:highlight w:val="none"/>
              </w:rPr>
              <w:t>点完成</w:t>
            </w:r>
            <w:r>
              <w:rPr>
                <w:rFonts w:hint="eastAsia" w:ascii="仿宋" w:hAnsi="仿宋" w:eastAsia="仿宋" w:cs="仿宋"/>
                <w:snapToGrid w:val="0"/>
                <w:color w:val="000000"/>
                <w:spacing w:val="-5"/>
                <w:kern w:val="0"/>
                <w:sz w:val="24"/>
                <w:highlight w:val="none"/>
                <w:lang w:val="en-US" w:eastAsia="zh-CN"/>
              </w:rPr>
              <w:t>三件</w:t>
            </w:r>
            <w:r>
              <w:rPr>
                <w:rFonts w:ascii="仿宋" w:hAnsi="仿宋" w:eastAsia="仿宋" w:cs="仿宋"/>
                <w:snapToGrid w:val="0"/>
                <w:color w:val="000000"/>
                <w:spacing w:val="-5"/>
                <w:kern w:val="0"/>
                <w:sz w:val="24"/>
                <w:highlight w:val="none"/>
              </w:rPr>
              <w:t>商品描</w:t>
            </w:r>
            <w:r>
              <w:rPr>
                <w:rFonts w:ascii="仿宋" w:hAnsi="仿宋" w:eastAsia="仿宋" w:cs="仿宋"/>
                <w:snapToGrid w:val="0"/>
                <w:color w:val="000000"/>
                <w:spacing w:val="-1"/>
                <w:kern w:val="0"/>
                <w:sz w:val="24"/>
                <w:highlight w:val="none"/>
              </w:rPr>
              <w:t>述</w:t>
            </w:r>
            <w:r>
              <w:rPr>
                <w:rFonts w:ascii="仿宋" w:hAnsi="仿宋" w:eastAsia="仿宋" w:cs="仿宋"/>
                <w:snapToGrid w:val="0"/>
                <w:color w:val="000000"/>
                <w:spacing w:val="-6"/>
                <w:kern w:val="0"/>
                <w:sz w:val="24"/>
                <w:highlight w:val="none"/>
              </w:rPr>
              <w:t>—10</w:t>
            </w:r>
            <w:r>
              <w:rPr>
                <w:rFonts w:ascii="仿宋" w:hAnsi="仿宋" w:eastAsia="仿宋" w:cs="仿宋"/>
                <w:snapToGrid w:val="0"/>
                <w:color w:val="000000"/>
                <w:spacing w:val="-47"/>
                <w:kern w:val="0"/>
                <w:sz w:val="24"/>
                <w:highlight w:val="none"/>
              </w:rPr>
              <w:t xml:space="preserve"> </w:t>
            </w:r>
            <w:r>
              <w:rPr>
                <w:rFonts w:ascii="仿宋" w:hAnsi="仿宋" w:eastAsia="仿宋" w:cs="仿宋"/>
                <w:snapToGrid w:val="0"/>
                <w:color w:val="000000"/>
                <w:spacing w:val="-6"/>
                <w:kern w:val="0"/>
                <w:sz w:val="24"/>
                <w:highlight w:val="none"/>
              </w:rPr>
              <w:t>分</w:t>
            </w:r>
          </w:p>
        </w:tc>
        <w:tc>
          <w:tcPr>
            <w:tcW w:w="932" w:type="dxa"/>
          </w:tcPr>
          <w:p>
            <w:pPr>
              <w:widowControl/>
              <w:kinsoku w:val="0"/>
              <w:autoSpaceDE w:val="0"/>
              <w:autoSpaceDN w:val="0"/>
              <w:adjustRightInd w:val="0"/>
              <w:snapToGrid w:val="0"/>
              <w:spacing w:before="229" w:line="181" w:lineRule="auto"/>
              <w:ind w:left="187"/>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6"/>
                <w:kern w:val="0"/>
                <w:sz w:val="24"/>
                <w:highlight w:val="none"/>
                <w:lang w:eastAsia="en-US"/>
              </w:rPr>
              <w:t>8—10</w:t>
            </w:r>
          </w:p>
        </w:tc>
        <w:tc>
          <w:tcPr>
            <w:tcW w:w="810" w:type="dxa"/>
          </w:tcPr>
          <w:p>
            <w:pPr>
              <w:widowControl/>
              <w:kinsoku w:val="0"/>
              <w:autoSpaceDE w:val="0"/>
              <w:autoSpaceDN w:val="0"/>
              <w:adjustRightInd w:val="0"/>
              <w:snapToGrid w:val="0"/>
              <w:spacing w:before="229" w:line="181" w:lineRule="auto"/>
              <w:ind w:left="189"/>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7"/>
                <w:kern w:val="0"/>
                <w:sz w:val="24"/>
                <w:highlight w:val="none"/>
                <w:lang w:eastAsia="en-US"/>
              </w:rPr>
              <w:t>6—7</w:t>
            </w:r>
          </w:p>
        </w:tc>
        <w:tc>
          <w:tcPr>
            <w:tcW w:w="918" w:type="dxa"/>
            <w:tcBorders>
              <w:right w:val="single" w:color="000000" w:sz="6" w:space="0"/>
            </w:tcBorders>
          </w:tcPr>
          <w:p>
            <w:pPr>
              <w:widowControl/>
              <w:kinsoku w:val="0"/>
              <w:autoSpaceDE w:val="0"/>
              <w:autoSpaceDN w:val="0"/>
              <w:adjustRightInd w:val="0"/>
              <w:snapToGrid w:val="0"/>
              <w:spacing w:before="42" w:line="219" w:lineRule="auto"/>
              <w:ind w:left="261" w:right="209" w:firstLine="8"/>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6"/>
                <w:kern w:val="0"/>
                <w:sz w:val="24"/>
                <w:highlight w:val="none"/>
                <w:lang w:eastAsia="en-US"/>
              </w:rPr>
              <w:t>6</w:t>
            </w:r>
            <w:r>
              <w:rPr>
                <w:rFonts w:ascii="仿宋" w:hAnsi="仿宋" w:eastAsia="仿宋" w:cs="仿宋"/>
                <w:snapToGrid w:val="0"/>
                <w:color w:val="000000"/>
                <w:spacing w:val="-49"/>
                <w:kern w:val="0"/>
                <w:sz w:val="24"/>
                <w:highlight w:val="none"/>
                <w:lang w:eastAsia="en-US"/>
              </w:rPr>
              <w:t xml:space="preserve"> </w:t>
            </w:r>
            <w:r>
              <w:rPr>
                <w:rFonts w:ascii="仿宋" w:hAnsi="仿宋" w:eastAsia="仿宋" w:cs="仿宋"/>
                <w:snapToGrid w:val="0"/>
                <w:color w:val="000000"/>
                <w:spacing w:val="-16"/>
                <w:kern w:val="0"/>
                <w:sz w:val="24"/>
                <w:highlight w:val="none"/>
                <w:lang w:eastAsia="en-US"/>
              </w:rPr>
              <w:t>分</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22"/>
                <w:kern w:val="0"/>
                <w:sz w:val="24"/>
                <w:highlight w:val="none"/>
                <w:lang w:eastAsia="en-US"/>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465" w:type="dxa"/>
            <w:vMerge w:val="continue"/>
            <w:tcBorders>
              <w:top w:val="nil"/>
              <w:left w:val="single" w:color="000000" w:sz="6" w:space="0"/>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487" w:type="dxa"/>
            <w:vMerge w:val="continue"/>
            <w:tcBorders>
              <w:top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lang w:eastAsia="en-US"/>
              </w:rPr>
            </w:pPr>
          </w:p>
        </w:tc>
        <w:tc>
          <w:tcPr>
            <w:tcW w:w="1463" w:type="dxa"/>
          </w:tcPr>
          <w:p>
            <w:pPr>
              <w:widowControl/>
              <w:kinsoku w:val="0"/>
              <w:autoSpaceDE w:val="0"/>
              <w:autoSpaceDN w:val="0"/>
              <w:adjustRightInd w:val="0"/>
              <w:snapToGrid w:val="0"/>
              <w:spacing w:before="264" w:line="229" w:lineRule="auto"/>
              <w:ind w:left="213" w:right="223" w:firstLine="42"/>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4"/>
                <w:kern w:val="0"/>
                <w:sz w:val="24"/>
                <w:highlight w:val="none"/>
                <w:lang w:eastAsia="en-US"/>
              </w:rPr>
              <w:t>店铺推广</w:t>
            </w:r>
            <w:r>
              <w:rPr>
                <w:rFonts w:ascii="仿宋" w:hAnsi="仿宋" w:eastAsia="仿宋" w:cs="仿宋"/>
                <w:snapToGrid w:val="0"/>
                <w:color w:val="000000"/>
                <w:spacing w:val="2"/>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（10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3989" w:type="dxa"/>
          </w:tcPr>
          <w:p>
            <w:pPr>
              <w:widowControl/>
              <w:kinsoku w:val="0"/>
              <w:autoSpaceDE w:val="0"/>
              <w:autoSpaceDN w:val="0"/>
              <w:adjustRightInd w:val="0"/>
              <w:snapToGrid w:val="0"/>
              <w:spacing w:before="109" w:line="217" w:lineRule="auto"/>
              <w:ind w:left="125"/>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4"/>
                <w:kern w:val="0"/>
                <w:sz w:val="24"/>
                <w:highlight w:val="none"/>
              </w:rPr>
              <w:t>1.1</w:t>
            </w:r>
            <w:r>
              <w:rPr>
                <w:rFonts w:ascii="仿宋" w:hAnsi="仿宋" w:eastAsia="仿宋" w:cs="仿宋"/>
                <w:snapToGrid w:val="0"/>
                <w:color w:val="000000"/>
                <w:spacing w:val="-49"/>
                <w:kern w:val="0"/>
                <w:sz w:val="24"/>
                <w:highlight w:val="none"/>
              </w:rPr>
              <w:t xml:space="preserve"> </w:t>
            </w:r>
            <w:r>
              <w:rPr>
                <w:rFonts w:ascii="仿宋" w:hAnsi="仿宋" w:eastAsia="仿宋" w:cs="仿宋"/>
                <w:snapToGrid w:val="0"/>
                <w:color w:val="000000"/>
                <w:spacing w:val="-4"/>
                <w:kern w:val="0"/>
                <w:sz w:val="24"/>
                <w:highlight w:val="none"/>
              </w:rPr>
              <w:t>个（含）以上店内推广—5</w:t>
            </w:r>
            <w:r>
              <w:rPr>
                <w:rFonts w:ascii="仿宋" w:hAnsi="仿宋" w:eastAsia="仿宋" w:cs="仿宋"/>
                <w:snapToGrid w:val="0"/>
                <w:color w:val="000000"/>
                <w:spacing w:val="-49"/>
                <w:kern w:val="0"/>
                <w:sz w:val="24"/>
                <w:highlight w:val="none"/>
              </w:rPr>
              <w:t xml:space="preserve"> </w:t>
            </w:r>
            <w:r>
              <w:rPr>
                <w:rFonts w:ascii="仿宋" w:hAnsi="仿宋" w:eastAsia="仿宋" w:cs="仿宋"/>
                <w:snapToGrid w:val="0"/>
                <w:color w:val="000000"/>
                <w:spacing w:val="-4"/>
                <w:kern w:val="0"/>
                <w:sz w:val="24"/>
                <w:highlight w:val="none"/>
              </w:rPr>
              <w:t>分</w:t>
            </w:r>
          </w:p>
          <w:p>
            <w:pPr>
              <w:widowControl/>
              <w:kinsoku w:val="0"/>
              <w:autoSpaceDE w:val="0"/>
              <w:autoSpaceDN w:val="0"/>
              <w:adjustRightInd w:val="0"/>
              <w:snapToGrid w:val="0"/>
              <w:spacing w:before="29" w:line="229" w:lineRule="auto"/>
              <w:ind w:left="531" w:right="103" w:hanging="412"/>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9"/>
                <w:kern w:val="0"/>
                <w:sz w:val="24"/>
                <w:highlight w:val="none"/>
              </w:rPr>
              <w:t>2.推广内容、方式与客户匹配度—5</w:t>
            </w:r>
            <w:r>
              <w:rPr>
                <w:rFonts w:ascii="仿宋" w:hAnsi="仿宋" w:eastAsia="仿宋" w:cs="仿宋"/>
                <w:snapToGrid w:val="0"/>
                <w:color w:val="000000"/>
                <w:kern w:val="0"/>
                <w:sz w:val="24"/>
                <w:highlight w:val="none"/>
              </w:rPr>
              <w:t xml:space="preserve"> 分</w:t>
            </w:r>
          </w:p>
        </w:tc>
        <w:tc>
          <w:tcPr>
            <w:tcW w:w="932" w:type="dxa"/>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78" w:line="181" w:lineRule="auto"/>
              <w:ind w:left="187"/>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6"/>
                <w:kern w:val="0"/>
                <w:sz w:val="24"/>
                <w:highlight w:val="none"/>
                <w:lang w:eastAsia="en-US"/>
              </w:rPr>
              <w:t>8—10</w:t>
            </w:r>
          </w:p>
        </w:tc>
        <w:tc>
          <w:tcPr>
            <w:tcW w:w="810" w:type="dxa"/>
          </w:tcPr>
          <w:p>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78" w:line="181" w:lineRule="auto"/>
              <w:ind w:left="189"/>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7"/>
                <w:kern w:val="0"/>
                <w:sz w:val="24"/>
                <w:highlight w:val="none"/>
                <w:lang w:eastAsia="en-US"/>
              </w:rPr>
              <w:t>6—7</w:t>
            </w:r>
          </w:p>
        </w:tc>
        <w:tc>
          <w:tcPr>
            <w:tcW w:w="918" w:type="dxa"/>
            <w:tcBorders>
              <w:right w:val="single" w:color="000000" w:sz="6" w:space="0"/>
            </w:tcBorders>
          </w:tcPr>
          <w:p>
            <w:pPr>
              <w:widowControl/>
              <w:kinsoku w:val="0"/>
              <w:autoSpaceDE w:val="0"/>
              <w:autoSpaceDN w:val="0"/>
              <w:adjustRightInd w:val="0"/>
              <w:snapToGrid w:val="0"/>
              <w:spacing w:before="265" w:line="228" w:lineRule="auto"/>
              <w:ind w:left="261" w:right="209" w:firstLine="8"/>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6"/>
                <w:kern w:val="0"/>
                <w:sz w:val="24"/>
                <w:highlight w:val="none"/>
                <w:lang w:eastAsia="en-US"/>
              </w:rPr>
              <w:t>6</w:t>
            </w:r>
            <w:r>
              <w:rPr>
                <w:rFonts w:ascii="仿宋" w:hAnsi="仿宋" w:eastAsia="仿宋" w:cs="仿宋"/>
                <w:snapToGrid w:val="0"/>
                <w:color w:val="000000"/>
                <w:spacing w:val="-49"/>
                <w:kern w:val="0"/>
                <w:sz w:val="24"/>
                <w:highlight w:val="none"/>
                <w:lang w:eastAsia="en-US"/>
              </w:rPr>
              <w:t xml:space="preserve"> </w:t>
            </w:r>
            <w:r>
              <w:rPr>
                <w:rFonts w:ascii="仿宋" w:hAnsi="仿宋" w:eastAsia="仿宋" w:cs="仿宋"/>
                <w:snapToGrid w:val="0"/>
                <w:color w:val="000000"/>
                <w:spacing w:val="-16"/>
                <w:kern w:val="0"/>
                <w:sz w:val="24"/>
                <w:highlight w:val="none"/>
                <w:lang w:eastAsia="en-US"/>
              </w:rPr>
              <w:t>分</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22"/>
                <w:kern w:val="0"/>
                <w:sz w:val="24"/>
                <w:highlight w:val="none"/>
                <w:lang w:eastAsia="en-US"/>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952" w:type="dxa"/>
            <w:gridSpan w:val="2"/>
            <w:vMerge w:val="restart"/>
            <w:tcBorders>
              <w:left w:val="single" w:color="000000" w:sz="6" w:space="0"/>
              <w:bottom w:val="nil"/>
            </w:tcBorders>
            <w:textDirection w:val="tbRlV"/>
          </w:tcPr>
          <w:p>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highlight w:val="none"/>
                <w:lang w:eastAsia="en-US"/>
              </w:rPr>
            </w:pPr>
          </w:p>
          <w:p>
            <w:pPr>
              <w:widowControl/>
              <w:kinsoku w:val="0"/>
              <w:autoSpaceDE w:val="0"/>
              <w:autoSpaceDN w:val="0"/>
              <w:adjustRightInd w:val="0"/>
              <w:snapToGrid w:val="0"/>
              <w:spacing w:before="80" w:line="205" w:lineRule="auto"/>
              <w:ind w:left="1059"/>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
                <w:kern w:val="0"/>
                <w:sz w:val="24"/>
                <w:highlight w:val="none"/>
                <w:lang w:eastAsia="en-US"/>
              </w:rPr>
              <w:t>店</w:t>
            </w:r>
            <w:r>
              <w:rPr>
                <w:rFonts w:ascii="仿宋" w:hAnsi="仿宋" w:eastAsia="仿宋" w:cs="仿宋"/>
                <w:snapToGrid w:val="0"/>
                <w:color w:val="000000"/>
                <w:spacing w:val="20"/>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铺</w:t>
            </w:r>
            <w:r>
              <w:rPr>
                <w:rFonts w:ascii="仿宋" w:hAnsi="仿宋" w:eastAsia="仿宋" w:cs="仿宋"/>
                <w:snapToGrid w:val="0"/>
                <w:color w:val="000000"/>
                <w:spacing w:val="21"/>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规</w:t>
            </w:r>
            <w:r>
              <w:rPr>
                <w:rFonts w:ascii="仿宋" w:hAnsi="仿宋" w:eastAsia="仿宋" w:cs="仿宋"/>
                <w:snapToGrid w:val="0"/>
                <w:color w:val="000000"/>
                <w:spacing w:val="20"/>
                <w:kern w:val="0"/>
                <w:sz w:val="24"/>
                <w:highlight w:val="none"/>
                <w:lang w:eastAsia="en-US"/>
              </w:rPr>
              <w:t xml:space="preserve">  </w:t>
            </w:r>
            <w:r>
              <w:rPr>
                <w:rFonts w:ascii="仿宋" w:hAnsi="仿宋" w:eastAsia="仿宋" w:cs="仿宋"/>
                <w:snapToGrid w:val="0"/>
                <w:color w:val="000000"/>
                <w:spacing w:val="-1"/>
                <w:kern w:val="0"/>
                <w:sz w:val="24"/>
                <w:highlight w:val="none"/>
                <w:lang w:eastAsia="en-US"/>
              </w:rPr>
              <w:t>划</w:t>
            </w:r>
          </w:p>
        </w:tc>
        <w:tc>
          <w:tcPr>
            <w:tcW w:w="1463" w:type="dxa"/>
          </w:tcPr>
          <w:p>
            <w:pPr>
              <w:widowControl/>
              <w:kinsoku w:val="0"/>
              <w:autoSpaceDE w:val="0"/>
              <w:autoSpaceDN w:val="0"/>
              <w:adjustRightInd w:val="0"/>
              <w:snapToGrid w:val="0"/>
              <w:spacing w:before="45" w:line="218" w:lineRule="auto"/>
              <w:ind w:left="213" w:right="223" w:firstLine="291"/>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1"/>
                <w:kern w:val="0"/>
                <w:sz w:val="24"/>
                <w:highlight w:val="none"/>
                <w:lang w:eastAsia="en-US"/>
              </w:rPr>
              <w:t>态度</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（20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6649" w:type="dxa"/>
            <w:gridSpan w:val="4"/>
            <w:tcBorders>
              <w:right w:val="single" w:color="000000" w:sz="6" w:space="0"/>
            </w:tcBorders>
          </w:tcPr>
          <w:p>
            <w:pPr>
              <w:widowControl/>
              <w:kinsoku w:val="0"/>
              <w:autoSpaceDE w:val="0"/>
              <w:autoSpaceDN w:val="0"/>
              <w:adjustRightInd w:val="0"/>
              <w:snapToGrid w:val="0"/>
              <w:spacing w:before="200" w:line="217" w:lineRule="auto"/>
              <w:ind w:left="120"/>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3"/>
                <w:kern w:val="0"/>
                <w:sz w:val="24"/>
                <w:highlight w:val="none"/>
              </w:rPr>
              <w:t>主要评价学员完成主观题态度是否端正，内容填写完整。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952" w:type="dxa"/>
            <w:gridSpan w:val="2"/>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463" w:type="dxa"/>
          </w:tcPr>
          <w:p>
            <w:pPr>
              <w:widowControl/>
              <w:kinsoku w:val="0"/>
              <w:autoSpaceDE w:val="0"/>
              <w:autoSpaceDN w:val="0"/>
              <w:adjustRightInd w:val="0"/>
              <w:snapToGrid w:val="0"/>
              <w:spacing w:before="45" w:line="218" w:lineRule="auto"/>
              <w:ind w:left="213" w:right="223" w:firstLine="282"/>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7"/>
                <w:kern w:val="0"/>
                <w:sz w:val="24"/>
                <w:highlight w:val="none"/>
                <w:lang w:eastAsia="en-US"/>
              </w:rPr>
              <w:t>财务</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（20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6649" w:type="dxa"/>
            <w:gridSpan w:val="4"/>
            <w:tcBorders>
              <w:right w:val="single" w:color="000000" w:sz="6" w:space="0"/>
            </w:tcBorders>
          </w:tcPr>
          <w:p>
            <w:pPr>
              <w:widowControl/>
              <w:kinsoku w:val="0"/>
              <w:autoSpaceDE w:val="0"/>
              <w:autoSpaceDN w:val="0"/>
              <w:adjustRightInd w:val="0"/>
              <w:snapToGrid w:val="0"/>
              <w:spacing w:before="197" w:line="218" w:lineRule="auto"/>
              <w:ind w:left="120"/>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1"/>
                <w:kern w:val="0"/>
                <w:sz w:val="24"/>
                <w:highlight w:val="none"/>
              </w:rPr>
              <w:t>主要评价学员初创店铺启动资金、利润预测是否合理</w:t>
            </w:r>
            <w:r>
              <w:rPr>
                <w:rFonts w:hint="eastAsia" w:ascii="仿宋" w:hAnsi="仿宋" w:eastAsia="仿宋" w:cs="仿宋"/>
                <w:snapToGrid w:val="0"/>
                <w:color w:val="000000"/>
                <w:spacing w:val="-1"/>
                <w:kern w:val="0"/>
                <w:sz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952" w:type="dxa"/>
            <w:gridSpan w:val="2"/>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463" w:type="dxa"/>
          </w:tcPr>
          <w:p>
            <w:pPr>
              <w:widowControl/>
              <w:kinsoku w:val="0"/>
              <w:autoSpaceDE w:val="0"/>
              <w:autoSpaceDN w:val="0"/>
              <w:adjustRightInd w:val="0"/>
              <w:snapToGrid w:val="0"/>
              <w:spacing w:before="45" w:line="218" w:lineRule="auto"/>
              <w:ind w:left="213" w:right="223" w:firstLine="303"/>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7"/>
                <w:kern w:val="0"/>
                <w:sz w:val="24"/>
                <w:highlight w:val="none"/>
                <w:lang w:eastAsia="en-US"/>
              </w:rPr>
              <w:t>团队</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（10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6649" w:type="dxa"/>
            <w:gridSpan w:val="4"/>
            <w:tcBorders>
              <w:right w:val="single" w:color="000000" w:sz="6" w:space="0"/>
            </w:tcBorders>
          </w:tcPr>
          <w:p>
            <w:pPr>
              <w:widowControl/>
              <w:kinsoku w:val="0"/>
              <w:autoSpaceDE w:val="0"/>
              <w:autoSpaceDN w:val="0"/>
              <w:adjustRightInd w:val="0"/>
              <w:snapToGrid w:val="0"/>
              <w:spacing w:before="199" w:line="216" w:lineRule="auto"/>
              <w:ind w:left="120"/>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3"/>
                <w:kern w:val="0"/>
                <w:sz w:val="24"/>
                <w:highlight w:val="none"/>
              </w:rPr>
              <w:t>主要评价学员初创店铺团队规划是否符合实际需求。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952" w:type="dxa"/>
            <w:gridSpan w:val="2"/>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463" w:type="dxa"/>
          </w:tcPr>
          <w:p>
            <w:pPr>
              <w:widowControl/>
              <w:kinsoku w:val="0"/>
              <w:autoSpaceDE w:val="0"/>
              <w:autoSpaceDN w:val="0"/>
              <w:adjustRightInd w:val="0"/>
              <w:snapToGrid w:val="0"/>
              <w:spacing w:before="45" w:line="218" w:lineRule="auto"/>
              <w:ind w:left="213" w:right="223" w:firstLine="279"/>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5"/>
                <w:kern w:val="0"/>
                <w:sz w:val="24"/>
                <w:highlight w:val="none"/>
                <w:lang w:eastAsia="en-US"/>
              </w:rPr>
              <w:t>推广</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（20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6649" w:type="dxa"/>
            <w:gridSpan w:val="4"/>
            <w:tcBorders>
              <w:right w:val="single" w:color="000000" w:sz="6" w:space="0"/>
            </w:tcBorders>
          </w:tcPr>
          <w:p>
            <w:pPr>
              <w:widowControl/>
              <w:kinsoku w:val="0"/>
              <w:autoSpaceDE w:val="0"/>
              <w:autoSpaceDN w:val="0"/>
              <w:adjustRightInd w:val="0"/>
              <w:snapToGrid w:val="0"/>
              <w:spacing w:before="46" w:line="215" w:lineRule="auto"/>
              <w:ind w:left="125"/>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1"/>
                <w:kern w:val="0"/>
                <w:sz w:val="24"/>
                <w:highlight w:val="none"/>
              </w:rPr>
              <w:t>1.免费推广选择的途径和预期收益是否合理</w:t>
            </w:r>
            <w:r>
              <w:rPr>
                <w:rFonts w:ascii="仿宋" w:hAnsi="仿宋" w:eastAsia="仿宋" w:cs="仿宋"/>
                <w:snapToGrid w:val="0"/>
                <w:color w:val="000000"/>
                <w:spacing w:val="-2"/>
                <w:kern w:val="0"/>
                <w:sz w:val="24"/>
                <w:highlight w:val="none"/>
              </w:rPr>
              <w:t>—10</w:t>
            </w:r>
            <w:r>
              <w:rPr>
                <w:rFonts w:hint="eastAsia" w:ascii="仿宋" w:hAnsi="仿宋" w:eastAsia="仿宋" w:cs="仿宋"/>
                <w:snapToGrid w:val="0"/>
                <w:color w:val="000000"/>
                <w:spacing w:val="-2"/>
                <w:kern w:val="0"/>
                <w:sz w:val="24"/>
                <w:highlight w:val="none"/>
              </w:rPr>
              <w:t>。</w:t>
            </w:r>
          </w:p>
          <w:p>
            <w:pPr>
              <w:widowControl/>
              <w:kinsoku w:val="0"/>
              <w:autoSpaceDE w:val="0"/>
              <w:autoSpaceDN w:val="0"/>
              <w:adjustRightInd w:val="0"/>
              <w:snapToGrid w:val="0"/>
              <w:spacing w:before="32" w:line="195" w:lineRule="auto"/>
              <w:ind w:left="119"/>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2"/>
                <w:kern w:val="0"/>
                <w:sz w:val="24"/>
                <w:highlight w:val="none"/>
              </w:rPr>
              <w:t>2.付费推广选择的途径是否合理；投入产出比值</w:t>
            </w:r>
            <w:r>
              <w:rPr>
                <w:rFonts w:ascii="仿宋" w:hAnsi="仿宋" w:eastAsia="仿宋" w:cs="仿宋"/>
                <w:snapToGrid w:val="0"/>
                <w:color w:val="000000"/>
                <w:spacing w:val="-3"/>
                <w:kern w:val="0"/>
                <w:sz w:val="24"/>
                <w:highlight w:val="none"/>
              </w:rPr>
              <w:t>是否合理—10</w:t>
            </w:r>
            <w:r>
              <w:rPr>
                <w:rFonts w:hint="eastAsia" w:ascii="仿宋" w:hAnsi="仿宋" w:eastAsia="仿宋" w:cs="仿宋"/>
                <w:snapToGrid w:val="0"/>
                <w:color w:val="000000"/>
                <w:spacing w:val="-3"/>
                <w:kern w:val="0"/>
                <w:sz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952" w:type="dxa"/>
            <w:gridSpan w:val="2"/>
            <w:vMerge w:val="continue"/>
            <w:tcBorders>
              <w:top w:val="nil"/>
              <w:left w:val="single" w:color="000000" w:sz="6" w:space="0"/>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463" w:type="dxa"/>
          </w:tcPr>
          <w:p>
            <w:pPr>
              <w:widowControl/>
              <w:kinsoku w:val="0"/>
              <w:autoSpaceDE w:val="0"/>
              <w:autoSpaceDN w:val="0"/>
              <w:adjustRightInd w:val="0"/>
              <w:snapToGrid w:val="0"/>
              <w:spacing w:before="47" w:line="217" w:lineRule="auto"/>
              <w:ind w:left="213" w:right="223" w:firstLine="313"/>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22"/>
                <w:kern w:val="0"/>
                <w:sz w:val="24"/>
                <w:highlight w:val="none"/>
                <w:lang w:eastAsia="en-US"/>
              </w:rPr>
              <w:t>内容</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（20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6649" w:type="dxa"/>
            <w:gridSpan w:val="4"/>
            <w:tcBorders>
              <w:right w:val="single" w:color="000000" w:sz="6" w:space="0"/>
            </w:tcBorders>
          </w:tcPr>
          <w:p>
            <w:pPr>
              <w:widowControl/>
              <w:kinsoku w:val="0"/>
              <w:autoSpaceDE w:val="0"/>
              <w:autoSpaceDN w:val="0"/>
              <w:adjustRightInd w:val="0"/>
              <w:snapToGrid w:val="0"/>
              <w:spacing w:before="203" w:line="214" w:lineRule="auto"/>
              <w:ind w:left="120"/>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3"/>
                <w:kern w:val="0"/>
                <w:sz w:val="24"/>
                <w:highlight w:val="none"/>
              </w:rPr>
              <w:t>主要评价学员店铺规划内容是否符合逻辑，是否有可行性。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952" w:type="dxa"/>
            <w:gridSpan w:val="2"/>
            <w:vMerge w:val="continue"/>
            <w:tcBorders>
              <w:top w:val="nil"/>
              <w:left w:val="single" w:color="000000" w:sz="6" w:space="0"/>
              <w:bottom w:val="single" w:color="000000" w:sz="6" w:space="0"/>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463" w:type="dxa"/>
            <w:tcBorders>
              <w:bottom w:val="single" w:color="000000" w:sz="6" w:space="0"/>
            </w:tcBorders>
          </w:tcPr>
          <w:p>
            <w:pPr>
              <w:widowControl/>
              <w:kinsoku w:val="0"/>
              <w:autoSpaceDE w:val="0"/>
              <w:autoSpaceDN w:val="0"/>
              <w:adjustRightInd w:val="0"/>
              <w:snapToGrid w:val="0"/>
              <w:spacing w:before="47" w:line="223" w:lineRule="auto"/>
              <w:ind w:left="213" w:right="223" w:firstLine="291"/>
              <w:jc w:val="left"/>
              <w:textAlignment w:val="baseline"/>
              <w:rPr>
                <w:rFonts w:ascii="仿宋" w:hAnsi="仿宋" w:eastAsia="仿宋" w:cs="仿宋"/>
                <w:snapToGrid w:val="0"/>
                <w:color w:val="000000"/>
                <w:kern w:val="0"/>
                <w:sz w:val="24"/>
                <w:highlight w:val="none"/>
                <w:lang w:eastAsia="en-US"/>
              </w:rPr>
            </w:pPr>
            <w:r>
              <w:rPr>
                <w:rFonts w:ascii="仿宋" w:hAnsi="仿宋" w:eastAsia="仿宋" w:cs="仿宋"/>
                <w:snapToGrid w:val="0"/>
                <w:color w:val="000000"/>
                <w:spacing w:val="-11"/>
                <w:kern w:val="0"/>
                <w:sz w:val="24"/>
                <w:highlight w:val="none"/>
                <w:lang w:eastAsia="en-US"/>
              </w:rPr>
              <w:t>实践</w:t>
            </w:r>
            <w:r>
              <w:rPr>
                <w:rFonts w:ascii="仿宋" w:hAnsi="仿宋" w:eastAsia="仿宋" w:cs="仿宋"/>
                <w:snapToGrid w:val="0"/>
                <w:color w:val="000000"/>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（10</w:t>
            </w:r>
            <w:r>
              <w:rPr>
                <w:rFonts w:ascii="仿宋" w:hAnsi="仿宋" w:eastAsia="仿宋" w:cs="仿宋"/>
                <w:snapToGrid w:val="0"/>
                <w:color w:val="000000"/>
                <w:spacing w:val="-31"/>
                <w:kern w:val="0"/>
                <w:sz w:val="24"/>
                <w:highlight w:val="none"/>
                <w:lang w:eastAsia="en-US"/>
              </w:rPr>
              <w:t xml:space="preserve"> </w:t>
            </w:r>
            <w:r>
              <w:rPr>
                <w:rFonts w:ascii="仿宋" w:hAnsi="仿宋" w:eastAsia="仿宋" w:cs="仿宋"/>
                <w:snapToGrid w:val="0"/>
                <w:color w:val="000000"/>
                <w:spacing w:val="-6"/>
                <w:kern w:val="0"/>
                <w:sz w:val="24"/>
                <w:highlight w:val="none"/>
                <w:lang w:eastAsia="en-US"/>
              </w:rPr>
              <w:t>分）</w:t>
            </w:r>
          </w:p>
        </w:tc>
        <w:tc>
          <w:tcPr>
            <w:tcW w:w="6649" w:type="dxa"/>
            <w:gridSpan w:val="4"/>
            <w:tcBorders>
              <w:bottom w:val="single" w:color="000000" w:sz="6" w:space="0"/>
              <w:right w:val="single" w:color="000000" w:sz="6" w:space="0"/>
            </w:tcBorders>
          </w:tcPr>
          <w:p>
            <w:pPr>
              <w:widowControl/>
              <w:kinsoku w:val="0"/>
              <w:autoSpaceDE w:val="0"/>
              <w:autoSpaceDN w:val="0"/>
              <w:adjustRightInd w:val="0"/>
              <w:snapToGrid w:val="0"/>
              <w:spacing w:before="203" w:line="217" w:lineRule="auto"/>
              <w:ind w:left="120"/>
              <w:jc w:val="left"/>
              <w:textAlignment w:val="baseline"/>
              <w:rPr>
                <w:rFonts w:ascii="仿宋" w:hAnsi="仿宋" w:eastAsia="仿宋" w:cs="仿宋"/>
                <w:snapToGrid w:val="0"/>
                <w:color w:val="000000"/>
                <w:kern w:val="0"/>
                <w:sz w:val="24"/>
                <w:highlight w:val="none"/>
              </w:rPr>
            </w:pPr>
            <w:r>
              <w:rPr>
                <w:rFonts w:ascii="仿宋" w:hAnsi="仿宋" w:eastAsia="仿宋" w:cs="仿宋"/>
                <w:snapToGrid w:val="0"/>
                <w:color w:val="000000"/>
                <w:spacing w:val="-3"/>
                <w:kern w:val="0"/>
                <w:sz w:val="24"/>
                <w:highlight w:val="none"/>
              </w:rPr>
              <w:t>主要评价学员所描述的店铺规划是否已经投入实践。</w:t>
            </w:r>
            <w:bookmarkStart w:id="0" w:name="_GoBack"/>
            <w:bookmarkEnd w:id="0"/>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1" w:firstLineChars="200"/>
        <w:jc w:val="left"/>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【评分解析】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1"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一、店铺成果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店铺实践成果中出现以下情况，判定不合格：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1.模拟商城店铺和第三方店铺，任何一方存在网址、二维码、小程序填写错误且搜索不到店铺的情况，视同没有开店完成;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2.模拟商城店铺和第三方店铺，任何一方店铺中无商品且截图中也无商品；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3.模拟商城店铺和第三方店铺，双方店铺的店招和轮播模块均未装修；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4.与他人模拟商城店铺或第三方店铺，其中一方店铺的轮播和店招均相同，视为抄袭，均不合格。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1" w:firstLineChars="200"/>
        <w:jc w:val="left"/>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（一）模拟商城（30分）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1.网址填写错误且搜索不到店铺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视同没有开店完成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网址填写错误但通过搜索店铺名字能搜到店铺，3分</w:t>
      </w:r>
      <w:r>
        <w:rPr>
          <w:rFonts w:hint="eastAsia" w:ascii="仿宋" w:hAnsi="仿宋" w:eastAsia="仿宋" w:cs="仿宋"/>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店铺名称</w:t>
      </w:r>
      <w:r>
        <w:rPr>
          <w:rFonts w:hint="eastAsia" w:ascii="仿宋" w:hAnsi="仿宋" w:eastAsia="仿宋" w:cs="仿宋"/>
          <w:sz w:val="24"/>
          <w:szCs w:val="24"/>
          <w:highlight w:val="none"/>
        </w:rPr>
        <w:t>、店标</w:t>
      </w:r>
      <w:r>
        <w:rPr>
          <w:rFonts w:hint="eastAsia" w:ascii="仿宋" w:hAnsi="仿宋" w:eastAsia="仿宋" w:cs="仿宋"/>
          <w:sz w:val="24"/>
          <w:szCs w:val="24"/>
          <w:highlight w:val="none"/>
          <w:lang w:val="en-US" w:eastAsia="zh-CN"/>
        </w:rPr>
        <w:t>要素齐全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3分；要素合理，2分；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3.商品上架</w:t>
      </w:r>
      <w:r>
        <w:rPr>
          <w:rFonts w:hint="eastAsia" w:ascii="仿宋" w:hAnsi="仿宋" w:eastAsia="仿宋" w:cs="仿宋"/>
          <w:sz w:val="24"/>
          <w:szCs w:val="24"/>
          <w:highlight w:val="none"/>
          <w:lang w:val="en-US" w:eastAsia="zh-CN"/>
        </w:rPr>
        <w:t>数量正确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2分；</w:t>
      </w:r>
      <w:r>
        <w:rPr>
          <w:rFonts w:hint="eastAsia" w:ascii="仿宋" w:hAnsi="仿宋" w:eastAsia="仿宋" w:cs="仿宋"/>
          <w:sz w:val="24"/>
          <w:szCs w:val="24"/>
          <w:highlight w:val="none"/>
        </w:rPr>
        <w:t>商品标题和商品主图合理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4.店铺首页装修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含店</w:t>
      </w:r>
      <w:r>
        <w:rPr>
          <w:rFonts w:hint="eastAsia" w:ascii="仿宋" w:hAnsi="仿宋" w:eastAsia="仿宋" w:cs="仿宋"/>
          <w:sz w:val="24"/>
          <w:szCs w:val="24"/>
          <w:highlight w:val="none"/>
          <w:lang w:val="en-US" w:eastAsia="zh-CN"/>
        </w:rPr>
        <w:t>招</w:t>
      </w:r>
      <w:r>
        <w:rPr>
          <w:rFonts w:hint="eastAsia" w:ascii="仿宋" w:hAnsi="仿宋" w:eastAsia="仿宋" w:cs="仿宋"/>
          <w:sz w:val="24"/>
          <w:szCs w:val="24"/>
          <w:highlight w:val="none"/>
        </w:rPr>
        <w:t>和两张轮播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轮播可以正确链接到商品，添加分类导航5分；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5.按课程知识点完成一件商品描述制作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5分</w:t>
      </w:r>
      <w:r>
        <w:rPr>
          <w:rFonts w:hint="eastAsia" w:ascii="仿宋" w:hAnsi="仿宋" w:eastAsia="仿宋" w:cs="仿宋"/>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eastAsia="en-US"/>
        </w:rPr>
        <w:t>店铺推广设置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选择一种除包邮外的推广方式，并成功设置，5分。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1" w:firstLineChars="200"/>
        <w:jc w:val="left"/>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（二）第三方平台（70分）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1.开店完成（20分）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（1）网址、二维码、小程序填写错误且搜索不到店铺的情况，视同没有开店完成；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（2）网址、二维码、小程序填写错误但通过搜索店铺名字、能搜到店铺，10分；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2.网店装修(20分)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（1）店铺基本设置(5分)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A.店铺名称、店标要素齐全，3分；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B.要素合理，2分。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（2）店铺首页装修(5分)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A.要素齐全，包括店招、2张轮播图、添加分类导航，5分；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B.模拟商城和第三方店铺装修图片完全相同，扣除首页装修全部分数。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（3）店铺装修与客户需求匹配(10分)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A.导航分类合理，2分；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B.店招合理性、轮播合理，2张轮播图能链接到商品，5分；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C.布局合理，3分。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3.商品上架(10分)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（1）成功上架出售中5个商品，5分；商品标题和商品主图合理，5分；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（2）店铺中无商品，截图中有出售中的商品，5分；店铺中无商品，截图中为仓库中的商品，0分。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4.商品描述(10分)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（1）3件商品有商品详情页，5分；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（2）根据课程知识点判断合理性，5分。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5.店铺推广(10分)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（1）1个(含)以上店内推广，5分；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（2）推广内容、方式与客户匹配，只使用包邮方式，2分；除此之外，正确使用优惠券等其他推广方式，合计5分。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1" w:firstLineChars="200"/>
        <w:jc w:val="left"/>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二、店铺规划书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（一）店铺规划书出现以下情况，判定不合格：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1.规划书数据与他人完全相同,视为抄袭，两人规划书均视为不合格；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2.规划书数据与网店运营利润预测表完全不一致。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（二）店铺规划书常见错误举例，每项扣10分：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1.主营产品类型与店铺中的商品完全不匹配；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2.商品数量填写错误（应为出售中的商品）；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3.价格定位与店铺中的商品价格完全不匹配；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4.店铺信用等级填写错误(没有理解店铺信用等级)；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5.招聘人数与总成本完全不匹配(对财务相关知识认知错误)；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6.开办费用与实际完全不符(对财务相关知识认知错误)；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7.推广途径填写错误(如直通车、DOU+等付费推广填入免费推广中)；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8.付费推广投入产出数据不合理（如投入高于总成本、产出高于总收入）；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9.计算类数据，有一处计算错误：如日均访客数×转化率≠日成交访客数、日成交访客数×客单价×90≠总收入(或日均访客数×转化率×客单价×90 ≠总收入)、总收入-总成本≠净收入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（三）评分指标解析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态度(20分)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内容填写完整</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12分</w:t>
      </w:r>
      <w:r>
        <w:rPr>
          <w:rFonts w:hint="eastAsia" w:ascii="仿宋" w:hAnsi="仿宋" w:eastAsia="仿宋" w:cs="仿宋"/>
          <w:sz w:val="24"/>
          <w:szCs w:val="24"/>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内容填写合理</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8分</w:t>
      </w:r>
      <w:r>
        <w:rPr>
          <w:rFonts w:hint="eastAsia" w:ascii="仿宋" w:hAnsi="仿宋" w:eastAsia="仿宋" w:cs="仿宋"/>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财务(20分)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启动资金合理</w:t>
      </w:r>
      <w:r>
        <w:rPr>
          <w:rFonts w:hint="eastAsia" w:ascii="仿宋" w:hAnsi="仿宋" w:eastAsia="仿宋" w:cs="仿宋"/>
          <w:sz w:val="24"/>
          <w:szCs w:val="24"/>
          <w:highlight w:val="none"/>
          <w:lang w:val="en-US" w:eastAsia="zh-CN"/>
        </w:rPr>
        <w:t>性，</w:t>
      </w:r>
      <w:r>
        <w:rPr>
          <w:rFonts w:hint="default" w:ascii="仿宋" w:hAnsi="仿宋" w:eastAsia="仿宋" w:cs="仿宋"/>
          <w:sz w:val="24"/>
          <w:szCs w:val="24"/>
          <w:highlight w:val="none"/>
          <w:lang w:val="en-US" w:eastAsia="zh-CN"/>
        </w:rPr>
        <w:t>3个数据，每个2分</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6分</w:t>
      </w:r>
      <w:r>
        <w:rPr>
          <w:rFonts w:hint="eastAsia" w:ascii="仿宋" w:hAnsi="仿宋" w:eastAsia="仿宋" w:cs="仿宋"/>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利润预测合理性</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7个数据，每个2分</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14分</w:t>
      </w:r>
      <w:r>
        <w:rPr>
          <w:rFonts w:hint="eastAsia" w:ascii="仿宋" w:hAnsi="仿宋" w:eastAsia="仿宋" w:cs="仿宋"/>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团队(10分)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初创店铺团队招聘人数</w:t>
      </w:r>
      <w:r>
        <w:rPr>
          <w:rFonts w:hint="eastAsia" w:ascii="仿宋" w:hAnsi="仿宋" w:eastAsia="仿宋" w:cs="仿宋"/>
          <w:sz w:val="24"/>
          <w:szCs w:val="24"/>
          <w:highlight w:val="none"/>
          <w:lang w:val="en-US" w:eastAsia="zh-CN"/>
        </w:rPr>
        <w:t>，除创业者本人外，</w:t>
      </w:r>
      <w:r>
        <w:rPr>
          <w:rFonts w:hint="default" w:ascii="仿宋" w:hAnsi="仿宋" w:eastAsia="仿宋" w:cs="仿宋"/>
          <w:sz w:val="24"/>
          <w:szCs w:val="24"/>
          <w:highlight w:val="none"/>
          <w:lang w:val="en-US" w:eastAsia="zh-CN"/>
        </w:rPr>
        <w:t>如果没有招聘，写明原因</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5分</w:t>
      </w:r>
      <w:r>
        <w:rPr>
          <w:rFonts w:hint="eastAsia" w:ascii="仿宋" w:hAnsi="仿宋" w:eastAsia="仿宋" w:cs="仿宋"/>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团队分工，按照课程知识点</w:t>
      </w:r>
      <w:r>
        <w:rPr>
          <w:rFonts w:hint="eastAsia" w:ascii="仿宋" w:hAnsi="仿宋" w:eastAsia="仿宋" w:cs="仿宋"/>
          <w:sz w:val="24"/>
          <w:szCs w:val="24"/>
          <w:highlight w:val="none"/>
          <w:lang w:val="en-US" w:eastAsia="zh-CN"/>
        </w:rPr>
        <w:t>和店铺实际需求</w:t>
      </w:r>
      <w:r>
        <w:rPr>
          <w:rFonts w:hint="default" w:ascii="仿宋" w:hAnsi="仿宋" w:eastAsia="仿宋" w:cs="仿宋"/>
          <w:sz w:val="24"/>
          <w:szCs w:val="24"/>
          <w:highlight w:val="none"/>
          <w:lang w:val="en-US" w:eastAsia="zh-CN"/>
        </w:rPr>
        <w:t>分工</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5分</w:t>
      </w:r>
      <w:r>
        <w:rPr>
          <w:rFonts w:hint="eastAsia" w:ascii="仿宋" w:hAnsi="仿宋" w:eastAsia="仿宋" w:cs="仿宋"/>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推广(20分)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免费推广的途径</w:t>
      </w:r>
      <w:r>
        <w:rPr>
          <w:rFonts w:hint="eastAsia" w:ascii="仿宋" w:hAnsi="仿宋" w:eastAsia="仿宋" w:cs="仿宋"/>
          <w:sz w:val="24"/>
          <w:szCs w:val="24"/>
          <w:highlight w:val="none"/>
          <w:lang w:val="en-US" w:eastAsia="zh-CN"/>
        </w:rPr>
        <w:t>，填写完整</w:t>
      </w:r>
      <w:r>
        <w:rPr>
          <w:rFonts w:hint="default" w:ascii="仿宋" w:hAnsi="仿宋" w:eastAsia="仿宋" w:cs="仿宋"/>
          <w:sz w:val="24"/>
          <w:szCs w:val="24"/>
          <w:highlight w:val="none"/>
          <w:lang w:val="en-US" w:eastAsia="zh-CN"/>
        </w:rPr>
        <w:t>4分</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有</w:t>
      </w:r>
      <w:r>
        <w:rPr>
          <w:rFonts w:hint="eastAsia" w:ascii="仿宋" w:hAnsi="仿宋" w:eastAsia="仿宋" w:cs="仿宋"/>
          <w:sz w:val="24"/>
          <w:szCs w:val="24"/>
          <w:highlight w:val="none"/>
          <w:lang w:val="en-US" w:eastAsia="zh-CN"/>
        </w:rPr>
        <w:t>具体</w:t>
      </w:r>
      <w:r>
        <w:rPr>
          <w:rFonts w:hint="default" w:ascii="仿宋" w:hAnsi="仿宋" w:eastAsia="仿宋" w:cs="仿宋"/>
          <w:sz w:val="24"/>
          <w:szCs w:val="24"/>
          <w:highlight w:val="none"/>
          <w:lang w:val="en-US" w:eastAsia="zh-CN"/>
        </w:rPr>
        <w:t>描述原因</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4分</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预期效果合理</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2分;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付费推广的途径</w:t>
      </w:r>
      <w:r>
        <w:rPr>
          <w:rFonts w:hint="eastAsia" w:ascii="仿宋" w:hAnsi="仿宋" w:eastAsia="仿宋" w:cs="仿宋"/>
          <w:sz w:val="24"/>
          <w:szCs w:val="24"/>
          <w:highlight w:val="none"/>
          <w:lang w:val="en-US" w:eastAsia="zh-CN"/>
        </w:rPr>
        <w:t>及原因描述合理，</w:t>
      </w:r>
      <w:r>
        <w:rPr>
          <w:rFonts w:hint="default" w:ascii="仿宋" w:hAnsi="仿宋" w:eastAsia="仿宋" w:cs="仿宋"/>
          <w:sz w:val="24"/>
          <w:szCs w:val="24"/>
          <w:highlight w:val="none"/>
          <w:lang w:val="en-US" w:eastAsia="zh-CN"/>
        </w:rPr>
        <w:t>10分</w:t>
      </w:r>
      <w:r>
        <w:rPr>
          <w:rFonts w:hint="eastAsia" w:ascii="仿宋" w:hAnsi="仿宋" w:eastAsia="仿宋" w:cs="仿宋"/>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初创店铺可以不考虑付费推广，但必须写明不做付费推广。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内容(20分)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店铺规划内容符合逻辑</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12分</w:t>
      </w:r>
      <w:r>
        <w:rPr>
          <w:rFonts w:hint="eastAsia" w:ascii="仿宋" w:hAnsi="仿宋" w:eastAsia="仿宋" w:cs="仿宋"/>
          <w:sz w:val="24"/>
          <w:szCs w:val="24"/>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（2）具备</w:t>
      </w:r>
      <w:r>
        <w:rPr>
          <w:rFonts w:hint="default" w:ascii="仿宋" w:hAnsi="仿宋" w:eastAsia="仿宋" w:cs="仿宋"/>
          <w:sz w:val="24"/>
          <w:szCs w:val="24"/>
          <w:highlight w:val="none"/>
          <w:lang w:val="en-US" w:eastAsia="zh-CN"/>
        </w:rPr>
        <w:t>可行</w:t>
      </w:r>
      <w:r>
        <w:rPr>
          <w:rFonts w:hint="eastAsia" w:ascii="仿宋" w:hAnsi="仿宋" w:eastAsia="仿宋" w:cs="仿宋"/>
          <w:sz w:val="24"/>
          <w:szCs w:val="24"/>
          <w:highlight w:val="none"/>
          <w:lang w:val="en-US" w:eastAsia="zh-CN"/>
        </w:rPr>
        <w:t>性，</w:t>
      </w:r>
      <w:r>
        <w:rPr>
          <w:rFonts w:hint="default" w:ascii="仿宋" w:hAnsi="仿宋" w:eastAsia="仿宋" w:cs="仿宋"/>
          <w:sz w:val="24"/>
          <w:szCs w:val="24"/>
          <w:highlight w:val="none"/>
          <w:lang w:val="en-US" w:eastAsia="zh-CN"/>
        </w:rPr>
        <w:t>8分</w:t>
      </w:r>
      <w:r>
        <w:rPr>
          <w:rFonts w:hint="eastAsia" w:ascii="仿宋" w:hAnsi="仿宋" w:eastAsia="仿宋" w:cs="仿宋"/>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实践(10分)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left"/>
        <w:textAlignment w:val="baseline"/>
        <w:rPr>
          <w:rFonts w:hint="eastAsia" w:ascii="仿宋_GB2312" w:hAnsi="Times New Roman" w:eastAsia="仿宋_GB2312" w:cs="Times New Roman"/>
          <w:color w:val="auto"/>
          <w:sz w:val="32"/>
          <w:szCs w:val="32"/>
          <w:lang w:val="en-US" w:eastAsia="zh-CN"/>
        </w:rPr>
      </w:pPr>
      <w:r>
        <w:rPr>
          <w:rFonts w:hint="default" w:ascii="仿宋" w:hAnsi="仿宋" w:eastAsia="仿宋" w:cs="仿宋"/>
          <w:sz w:val="24"/>
          <w:szCs w:val="24"/>
          <w:highlight w:val="none"/>
          <w:lang w:val="en-US" w:eastAsia="zh-CN"/>
        </w:rPr>
        <w:t>所描述店铺</w:t>
      </w:r>
      <w:r>
        <w:rPr>
          <w:rFonts w:hint="eastAsia" w:ascii="仿宋" w:hAnsi="仿宋" w:eastAsia="仿宋" w:cs="仿宋"/>
          <w:sz w:val="24"/>
          <w:szCs w:val="24"/>
          <w:highlight w:val="none"/>
          <w:lang w:val="en-US" w:eastAsia="zh-CN"/>
        </w:rPr>
        <w:t>可以正常运营，视为正常实践10分。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150731"/>
    </w:sdtPr>
    <w:sdtContent>
      <w:p>
        <w:pPr>
          <w:pStyle w:val="4"/>
          <w:jc w:val="center"/>
        </w:pP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0F43"/>
    <w:rsid w:val="0C402293"/>
    <w:rsid w:val="0E416931"/>
    <w:rsid w:val="16CA3D7C"/>
    <w:rsid w:val="1AD534E4"/>
    <w:rsid w:val="1E48738D"/>
    <w:rsid w:val="20CA763A"/>
    <w:rsid w:val="2C7118C5"/>
    <w:rsid w:val="32FA04B0"/>
    <w:rsid w:val="3AE4040B"/>
    <w:rsid w:val="3DFE8384"/>
    <w:rsid w:val="47F6A80D"/>
    <w:rsid w:val="4DDE3401"/>
    <w:rsid w:val="4F000439"/>
    <w:rsid w:val="50FD52B5"/>
    <w:rsid w:val="55E069DD"/>
    <w:rsid w:val="59367040"/>
    <w:rsid w:val="5D7FC60D"/>
    <w:rsid w:val="5FBDCEA2"/>
    <w:rsid w:val="5FCF6A24"/>
    <w:rsid w:val="5FED6F6B"/>
    <w:rsid w:val="5FF5A177"/>
    <w:rsid w:val="5FFF9E9B"/>
    <w:rsid w:val="630422BE"/>
    <w:rsid w:val="677B55FD"/>
    <w:rsid w:val="69674FF3"/>
    <w:rsid w:val="69C14D6E"/>
    <w:rsid w:val="6C7DBEAB"/>
    <w:rsid w:val="6CCB89E1"/>
    <w:rsid w:val="73DEB601"/>
    <w:rsid w:val="76432944"/>
    <w:rsid w:val="76F790B6"/>
    <w:rsid w:val="77148A71"/>
    <w:rsid w:val="77FA34ED"/>
    <w:rsid w:val="77FC661C"/>
    <w:rsid w:val="78E36350"/>
    <w:rsid w:val="7BEF70F1"/>
    <w:rsid w:val="7D1B2889"/>
    <w:rsid w:val="7DEF898E"/>
    <w:rsid w:val="7DFB30B1"/>
    <w:rsid w:val="7FBF3E33"/>
    <w:rsid w:val="7FD7920D"/>
    <w:rsid w:val="7FD91D7C"/>
    <w:rsid w:val="7FEA127D"/>
    <w:rsid w:val="7FFA1D83"/>
    <w:rsid w:val="7FFAAA32"/>
    <w:rsid w:val="9FEF9248"/>
    <w:rsid w:val="CFFE0F84"/>
    <w:rsid w:val="DD3F462F"/>
    <w:rsid w:val="DFB7F8AB"/>
    <w:rsid w:val="DFEE86DE"/>
    <w:rsid w:val="EB7E6B00"/>
    <w:rsid w:val="EEF3852A"/>
    <w:rsid w:val="F577CB04"/>
    <w:rsid w:val="F7726C11"/>
    <w:rsid w:val="F7D52BB7"/>
    <w:rsid w:val="F7FED58E"/>
    <w:rsid w:val="FDFB8B65"/>
    <w:rsid w:val="FEFF1B27"/>
    <w:rsid w:val="FFEBC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val="0"/>
      <w:spacing w:after="120" w:afterAutospacing="0" w:line="240" w:lineRule="auto"/>
      <w:ind w:firstLine="0" w:firstLineChars="0"/>
    </w:pPr>
    <w:rPr>
      <w:rFonts w:ascii="Times New Roman" w:hAnsi="Times New Roman" w:eastAsia="宋体" w:cs="Times New Roman"/>
      <w:kern w:val="0"/>
      <w:sz w:val="28"/>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样式9 Char"/>
    <w:basedOn w:val="1"/>
    <w:qFormat/>
    <w:uiPriority w:val="0"/>
    <w:pPr>
      <w:widowControl/>
      <w:spacing w:line="440" w:lineRule="exact"/>
      <w:ind w:firstLine="200" w:firstLineChars="200"/>
      <w:jc w:val="left"/>
    </w:pPr>
    <w:rPr>
      <w:rFonts w:ascii="Times New Roman" w:hAnsi="Times New Roman" w:eastAsia="宋体" w:cs="Times New Roman"/>
      <w:spacing w:val="6"/>
      <w:kern w:val="0"/>
      <w:sz w:val="24"/>
    </w:rPr>
  </w:style>
  <w:style w:type="character" w:customStyle="1" w:styleId="11">
    <w:name w:val="样式 44 磅 Char"/>
    <w:basedOn w:val="8"/>
    <w:link w:val="12"/>
    <w:qFormat/>
    <w:locked/>
    <w:uiPriority w:val="0"/>
    <w:rPr>
      <w:rFonts w:ascii="Arial" w:hAnsi="Arial" w:eastAsia="宋体" w:cs="Arial"/>
      <w:kern w:val="2"/>
      <w:sz w:val="88"/>
      <w:szCs w:val="88"/>
      <w:lang w:val="en-US" w:eastAsia="zh-CN" w:bidi="ar-SA"/>
    </w:rPr>
  </w:style>
  <w:style w:type="paragraph" w:customStyle="1" w:styleId="12">
    <w:name w:val="样式 44 磅"/>
    <w:link w:val="11"/>
    <w:qFormat/>
    <w:uiPriority w:val="0"/>
    <w:rPr>
      <w:rFonts w:ascii="Arial" w:hAnsi="Arial" w:eastAsia="宋体" w:cs="Arial"/>
      <w:kern w:val="2"/>
      <w:sz w:val="88"/>
      <w:szCs w:val="88"/>
      <w:lang w:val="en-US" w:eastAsia="zh-CN" w:bidi="ar-SA"/>
    </w:rPr>
  </w:style>
  <w:style w:type="table" w:customStyle="1" w:styleId="13">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2586</Words>
  <Characters>2856</Characters>
  <Lines>0</Lines>
  <Paragraphs>0</Paragraphs>
  <TotalTime>4</TotalTime>
  <ScaleCrop>false</ScaleCrop>
  <LinksUpToDate>false</LinksUpToDate>
  <CharactersWithSpaces>2905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2025-03-16T02:25:00Z</dcterms:created>
  <dc:creator>Lenovo</dc:creator>
  <cp:lastModifiedBy>健肩</cp:lastModifiedBy>
  <cp:lastPrinted>2025-06-12T11:37:00Z</cp:lastPrinted>
  <dcterms:modified xsi:type="dcterms:W3CDTF">2025-07-07T09:30:45Z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eyJoZGlkIjoiMjQwYjJjOGIyMzVlNTA1MmM2Y2Q2ZWQyOTQ4OWFjMmMiLCJ1c2VySWQiOiI0NzczODk4NTkifQ==</vt:lpwstr>
  </property>
  <property fmtid="{D5CDD505-2E9C-101B-9397-08002B2CF9AE}" pid="4" name="ICV">
    <vt:lpwstr>30BD43B92B0E4367860F726186145138_12</vt:lpwstr>
  </property>
</Properties>
</file>